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76B" w:rsidRPr="00CE00B5" w:rsidRDefault="001E476B" w:rsidP="005F32A4">
      <w:pPr>
        <w:rPr>
          <w:rFonts w:ascii="Arial" w:hAnsi="Arial" w:cs="Arial"/>
          <w:szCs w:val="22"/>
        </w:rPr>
        <w:sectPr w:rsidR="001E476B" w:rsidRPr="00CE00B5" w:rsidSect="008772F4">
          <w:headerReference w:type="default" r:id="rId11"/>
          <w:footerReference w:type="default" r:id="rId12"/>
          <w:headerReference w:type="first" r:id="rId13"/>
          <w:pgSz w:w="11907" w:h="16840" w:code="9"/>
          <w:pgMar w:top="1418" w:right="1418" w:bottom="851" w:left="1418" w:header="1134" w:footer="567" w:gutter="0"/>
          <w:cols w:space="720"/>
        </w:sectPr>
      </w:pPr>
    </w:p>
    <w:p w:rsidR="00844E7F" w:rsidRPr="00CE00B5" w:rsidRDefault="00844E7F" w:rsidP="005F32A4">
      <w:pPr>
        <w:rPr>
          <w:rFonts w:ascii="Arial" w:hAnsi="Arial" w:cs="Arial"/>
          <w:b/>
          <w:sz w:val="28"/>
          <w:szCs w:val="22"/>
        </w:rPr>
      </w:pPr>
      <w:bookmarkStart w:id="2" w:name="MainHeading2"/>
      <w:bookmarkEnd w:id="2"/>
      <w:r w:rsidRPr="00CE00B5">
        <w:rPr>
          <w:rFonts w:ascii="Arial" w:hAnsi="Arial" w:cs="Arial"/>
          <w:b/>
          <w:sz w:val="28"/>
          <w:szCs w:val="22"/>
        </w:rPr>
        <w:lastRenderedPageBreak/>
        <w:t>Safer &amp; Stronger Communities Board–</w:t>
      </w:r>
      <w:r w:rsidR="0086501E" w:rsidRPr="00CE00B5">
        <w:rPr>
          <w:rFonts w:ascii="Arial" w:hAnsi="Arial" w:cs="Arial"/>
          <w:b/>
          <w:sz w:val="28"/>
          <w:szCs w:val="22"/>
        </w:rPr>
        <w:t xml:space="preserve"> </w:t>
      </w:r>
      <w:r w:rsidRPr="00CE00B5">
        <w:rPr>
          <w:rFonts w:ascii="Arial" w:hAnsi="Arial" w:cs="Arial"/>
          <w:b/>
          <w:sz w:val="28"/>
          <w:szCs w:val="22"/>
        </w:rPr>
        <w:t xml:space="preserve">Councillor Simon Blackburn (Chair) </w:t>
      </w:r>
    </w:p>
    <w:p w:rsidR="00AC18C0" w:rsidRPr="00CE00B5" w:rsidRDefault="00AC18C0" w:rsidP="005F32A4">
      <w:pPr>
        <w:rPr>
          <w:rFonts w:ascii="Arial" w:hAnsi="Arial" w:cs="Arial"/>
          <w:b/>
          <w:bCs/>
          <w:szCs w:val="22"/>
        </w:rPr>
      </w:pPr>
    </w:p>
    <w:p w:rsidR="00692A18" w:rsidRPr="00CE00B5" w:rsidRDefault="00692A18" w:rsidP="005F32A4">
      <w:pPr>
        <w:rPr>
          <w:rFonts w:ascii="Arial" w:hAnsi="Arial" w:cs="Arial"/>
          <w:b/>
          <w:bCs/>
          <w:szCs w:val="22"/>
        </w:rPr>
      </w:pPr>
    </w:p>
    <w:p w:rsidR="005F32A4" w:rsidRPr="00294AC5" w:rsidRDefault="005F32A4" w:rsidP="005F32A4">
      <w:pPr>
        <w:pStyle w:val="NormalWeb"/>
        <w:spacing w:before="0" w:beforeAutospacing="0" w:after="0" w:afterAutospacing="0"/>
        <w:rPr>
          <w:rFonts w:ascii="Arial" w:hAnsi="Arial" w:cs="Arial"/>
          <w:b/>
          <w:bCs/>
          <w:color w:val="000000"/>
          <w:sz w:val="22"/>
          <w:szCs w:val="22"/>
        </w:rPr>
      </w:pPr>
      <w:r w:rsidRPr="00294AC5">
        <w:rPr>
          <w:rFonts w:ascii="Arial" w:hAnsi="Arial" w:cs="Arial"/>
          <w:b/>
          <w:bCs/>
          <w:color w:val="000000"/>
          <w:sz w:val="22"/>
          <w:szCs w:val="22"/>
        </w:rPr>
        <w:t xml:space="preserve">Serious Violence </w:t>
      </w:r>
    </w:p>
    <w:p w:rsidR="003274C1" w:rsidRPr="00294AC5" w:rsidRDefault="003274C1" w:rsidP="005F32A4">
      <w:pPr>
        <w:pStyle w:val="NormalWeb"/>
        <w:spacing w:before="0" w:beforeAutospacing="0" w:after="0" w:afterAutospacing="0"/>
        <w:rPr>
          <w:rFonts w:ascii="Arial" w:hAnsi="Arial" w:cs="Arial"/>
          <w:b/>
          <w:bCs/>
          <w:color w:val="000000"/>
          <w:sz w:val="22"/>
          <w:szCs w:val="22"/>
        </w:rPr>
      </w:pPr>
    </w:p>
    <w:p w:rsidR="007C2B41" w:rsidRPr="00294AC5" w:rsidRDefault="007C2B41" w:rsidP="007C2B41">
      <w:pPr>
        <w:rPr>
          <w:rFonts w:ascii="Arial" w:hAnsi="Arial" w:cs="Arial"/>
          <w:szCs w:val="22"/>
          <w:u w:val="single"/>
        </w:rPr>
      </w:pPr>
      <w:r w:rsidRPr="00294AC5">
        <w:rPr>
          <w:rFonts w:ascii="Arial" w:hAnsi="Arial" w:cs="Arial"/>
          <w:szCs w:val="22"/>
          <w:u w:val="single"/>
        </w:rPr>
        <w:t>Serious Violence Taskforce</w:t>
      </w:r>
    </w:p>
    <w:p w:rsidR="007C2B41" w:rsidRPr="00294AC5" w:rsidRDefault="007C2B41" w:rsidP="007C2B41">
      <w:pPr>
        <w:rPr>
          <w:rFonts w:ascii="Arial" w:hAnsi="Arial" w:cs="Arial"/>
          <w:szCs w:val="22"/>
          <w:u w:val="single"/>
        </w:rPr>
      </w:pPr>
    </w:p>
    <w:p w:rsidR="00E32C93" w:rsidRDefault="00294AC5" w:rsidP="00F8348F">
      <w:pPr>
        <w:pStyle w:val="ListParagraph"/>
        <w:numPr>
          <w:ilvl w:val="0"/>
          <w:numId w:val="10"/>
        </w:numPr>
        <w:ind w:left="284" w:hanging="284"/>
        <w:rPr>
          <w:rFonts w:ascii="Arial" w:hAnsi="Arial" w:cs="Arial"/>
          <w:szCs w:val="22"/>
        </w:rPr>
      </w:pPr>
      <w:r w:rsidRPr="003546C9">
        <w:rPr>
          <w:rFonts w:ascii="Arial" w:hAnsi="Arial" w:cs="Arial"/>
          <w:szCs w:val="22"/>
        </w:rPr>
        <w:t>I attended the Home Office’s Serious Violence Taskforce. The meeting focused on the Government’s recent announcement of new funding for local Violence Reduction Units, plans for the Youth Endowment Fund and heard about the Premier League’s Premier League Kicks programme. LGA officers continue to liaise with the Home Office on this important issue.</w:t>
      </w:r>
    </w:p>
    <w:p w:rsidR="00E32C93" w:rsidRDefault="00E32C93" w:rsidP="00E32C93">
      <w:pPr>
        <w:ind w:left="-76"/>
        <w:rPr>
          <w:rFonts w:ascii="Arial" w:hAnsi="Arial" w:cs="Arial"/>
          <w:szCs w:val="22"/>
        </w:rPr>
      </w:pPr>
    </w:p>
    <w:p w:rsidR="00E32C93" w:rsidRPr="00DB6105" w:rsidRDefault="00E32C93" w:rsidP="00E32C93">
      <w:pPr>
        <w:ind w:left="-76"/>
        <w:rPr>
          <w:rFonts w:ascii="Arial" w:hAnsi="Arial" w:cs="Arial"/>
          <w:szCs w:val="22"/>
          <w:u w:val="single"/>
        </w:rPr>
      </w:pPr>
      <w:r w:rsidRPr="00DB6105">
        <w:rPr>
          <w:rFonts w:ascii="Arial" w:hAnsi="Arial" w:cs="Arial"/>
          <w:bCs/>
          <w:u w:val="single"/>
        </w:rPr>
        <w:t>Tackling Serious Violence and County Lines</w:t>
      </w:r>
    </w:p>
    <w:p w:rsidR="00E32C93" w:rsidRPr="00E32C93" w:rsidRDefault="00E32C93" w:rsidP="00E32C93">
      <w:pPr>
        <w:ind w:left="-76"/>
        <w:rPr>
          <w:rFonts w:ascii="Arial" w:hAnsi="Arial" w:cs="Arial"/>
          <w:szCs w:val="22"/>
        </w:rPr>
      </w:pPr>
    </w:p>
    <w:p w:rsidR="00DB6105" w:rsidRPr="00E32C93" w:rsidRDefault="00DB6105" w:rsidP="00F8348F">
      <w:pPr>
        <w:pStyle w:val="ListParagraph"/>
        <w:numPr>
          <w:ilvl w:val="0"/>
          <w:numId w:val="10"/>
        </w:numPr>
        <w:ind w:left="284" w:hanging="284"/>
        <w:rPr>
          <w:rFonts w:ascii="Arial" w:hAnsi="Arial" w:cs="Arial"/>
          <w:szCs w:val="22"/>
        </w:rPr>
      </w:pPr>
      <w:r w:rsidRPr="00E32C93">
        <w:rPr>
          <w:rFonts w:ascii="Arial" w:hAnsi="Arial" w:cs="Arial"/>
        </w:rPr>
        <w:t>At this year’s LGA Annual Conference, I chaired a workshop session on ‘taking a public health approach to tackling serious violent crime and county lines’. We had some excellent speakers from the Children’s Society, the National County Lines Co-ordination Centre and the Violence and Vulnerability</w:t>
      </w:r>
      <w:r w:rsidR="00E32C93" w:rsidRPr="00E32C93">
        <w:rPr>
          <w:rFonts w:ascii="Arial" w:hAnsi="Arial" w:cs="Arial"/>
        </w:rPr>
        <w:t xml:space="preserve"> </w:t>
      </w:r>
      <w:r w:rsidRPr="00E32C93">
        <w:rPr>
          <w:rFonts w:ascii="Arial" w:hAnsi="Arial" w:cs="Arial"/>
        </w:rPr>
        <w:t>Unit. The panel discussed the importance of strong multi-agency partnerships to tackle serious violent crime and highlighted the valuable role that councils play in tackling this important issue. Our next LGA conference on tackling serious violent crime will be on 13</w:t>
      </w:r>
      <w:r w:rsidRPr="00E32C93">
        <w:rPr>
          <w:rFonts w:ascii="Arial" w:hAnsi="Arial" w:cs="Arial"/>
          <w:vertAlign w:val="superscript"/>
        </w:rPr>
        <w:t>th</w:t>
      </w:r>
      <w:r w:rsidRPr="00E32C93">
        <w:rPr>
          <w:rFonts w:ascii="Arial" w:hAnsi="Arial" w:cs="Arial"/>
        </w:rPr>
        <w:t xml:space="preserve"> November 2019, in Westminster. Further details will be available on the LGA website. </w:t>
      </w:r>
    </w:p>
    <w:p w:rsidR="003546C9" w:rsidRDefault="003546C9" w:rsidP="003546C9">
      <w:pPr>
        <w:rPr>
          <w:rFonts w:ascii="Arial" w:hAnsi="Arial" w:cs="Arial"/>
          <w:szCs w:val="22"/>
        </w:rPr>
      </w:pPr>
    </w:p>
    <w:p w:rsidR="003546C9" w:rsidRPr="00294AC5" w:rsidRDefault="003546C9" w:rsidP="003546C9">
      <w:pPr>
        <w:rPr>
          <w:rFonts w:ascii="Arial" w:hAnsi="Arial" w:cs="Arial"/>
          <w:bCs/>
          <w:szCs w:val="22"/>
          <w:u w:val="single"/>
        </w:rPr>
      </w:pPr>
      <w:r w:rsidRPr="00294AC5">
        <w:rPr>
          <w:rFonts w:ascii="Arial" w:hAnsi="Arial" w:cs="Arial"/>
          <w:bCs/>
          <w:szCs w:val="22"/>
          <w:u w:val="single"/>
        </w:rPr>
        <w:t>Meeting with London’s Deputy Mayor for Policing and Crime, Sophie Linden</w:t>
      </w:r>
    </w:p>
    <w:p w:rsidR="003546C9" w:rsidRPr="003546C9" w:rsidRDefault="003546C9" w:rsidP="003546C9">
      <w:pPr>
        <w:ind w:left="-76"/>
        <w:rPr>
          <w:rFonts w:ascii="Arial" w:hAnsi="Arial" w:cs="Arial"/>
          <w:szCs w:val="22"/>
        </w:rPr>
      </w:pPr>
    </w:p>
    <w:p w:rsidR="003546C9" w:rsidRDefault="00294AC5" w:rsidP="00F8348F">
      <w:pPr>
        <w:pStyle w:val="ListParagraph"/>
        <w:numPr>
          <w:ilvl w:val="0"/>
          <w:numId w:val="10"/>
        </w:numPr>
        <w:ind w:left="284" w:hanging="284"/>
        <w:rPr>
          <w:rFonts w:ascii="Arial" w:hAnsi="Arial" w:cs="Arial"/>
          <w:szCs w:val="22"/>
        </w:rPr>
      </w:pPr>
      <w:r w:rsidRPr="003546C9">
        <w:rPr>
          <w:rFonts w:ascii="Arial" w:hAnsi="Arial" w:cs="Arial"/>
          <w:szCs w:val="22"/>
        </w:rPr>
        <w:t xml:space="preserve">I also met with London’s Deputy Mayor for Policing and Crime to discuss tackling serious violent crime and wider community safety issues. In the meeting, I highlighted the importance of the Serious Violence Taskforce continuing into the new Government administration to ensure there is cross-departmental collaboration on this important issue. </w:t>
      </w:r>
    </w:p>
    <w:p w:rsidR="003546C9" w:rsidRDefault="003546C9" w:rsidP="003546C9">
      <w:pPr>
        <w:ind w:left="-76"/>
        <w:rPr>
          <w:rFonts w:ascii="Arial" w:hAnsi="Arial" w:cs="Arial"/>
          <w:szCs w:val="22"/>
        </w:rPr>
      </w:pPr>
    </w:p>
    <w:p w:rsidR="003546C9" w:rsidRPr="00DB6105" w:rsidRDefault="003546C9" w:rsidP="003546C9">
      <w:pPr>
        <w:rPr>
          <w:rFonts w:ascii="Arial" w:hAnsi="Arial" w:cs="Arial"/>
          <w:b/>
          <w:bCs/>
          <w:szCs w:val="22"/>
        </w:rPr>
      </w:pPr>
      <w:r w:rsidRPr="00DB6105">
        <w:rPr>
          <w:rFonts w:ascii="Arial" w:hAnsi="Arial" w:cs="Arial"/>
          <w:b/>
          <w:bCs/>
          <w:szCs w:val="22"/>
        </w:rPr>
        <w:t>Police and Crime Panels Annual Workshop</w:t>
      </w:r>
    </w:p>
    <w:p w:rsidR="003546C9" w:rsidRPr="003546C9" w:rsidRDefault="003546C9" w:rsidP="003546C9">
      <w:pPr>
        <w:ind w:left="-76"/>
        <w:rPr>
          <w:rFonts w:ascii="Arial" w:hAnsi="Arial" w:cs="Arial"/>
          <w:szCs w:val="22"/>
        </w:rPr>
      </w:pPr>
    </w:p>
    <w:p w:rsidR="003546C9" w:rsidRDefault="00294AC5" w:rsidP="00F8348F">
      <w:pPr>
        <w:pStyle w:val="ListParagraph"/>
        <w:numPr>
          <w:ilvl w:val="0"/>
          <w:numId w:val="10"/>
        </w:numPr>
        <w:ind w:left="284" w:hanging="284"/>
        <w:rPr>
          <w:rFonts w:ascii="Arial" w:hAnsi="Arial" w:cs="Arial"/>
          <w:szCs w:val="22"/>
        </w:rPr>
      </w:pPr>
      <w:r w:rsidRPr="003546C9">
        <w:rPr>
          <w:rFonts w:ascii="Arial" w:hAnsi="Arial" w:cs="Arial"/>
          <w:szCs w:val="22"/>
        </w:rPr>
        <w:t xml:space="preserve">In July, Deputy-Chair Cllr Anita Lower hosted the LGA’s annual Police and Crime Panels workshop, which launched updated guidance for chairs, members and officers of Police and Crime Panels. There were speakers from the Home Office, the Association of Police and Crime Commissioners, PCP scrutiny officers and wider discussions about serious violent crime and current community safety issues. </w:t>
      </w:r>
    </w:p>
    <w:p w:rsidR="003546C9" w:rsidRDefault="003546C9" w:rsidP="003546C9">
      <w:pPr>
        <w:ind w:left="-76"/>
        <w:rPr>
          <w:rFonts w:ascii="Arial" w:hAnsi="Arial" w:cs="Arial"/>
          <w:szCs w:val="22"/>
        </w:rPr>
      </w:pPr>
    </w:p>
    <w:p w:rsidR="003546C9" w:rsidRPr="00294AC5" w:rsidRDefault="003546C9" w:rsidP="003546C9">
      <w:pPr>
        <w:pStyle w:val="ListParagraph"/>
        <w:ind w:left="0"/>
        <w:rPr>
          <w:rFonts w:ascii="Arial" w:hAnsi="Arial" w:cs="Arial"/>
          <w:szCs w:val="22"/>
        </w:rPr>
      </w:pPr>
      <w:r w:rsidRPr="00294AC5">
        <w:rPr>
          <w:rFonts w:ascii="Arial" w:hAnsi="Arial" w:cs="Arial"/>
          <w:b/>
          <w:szCs w:val="22"/>
        </w:rPr>
        <w:t xml:space="preserve">Domestic Abuse </w:t>
      </w:r>
    </w:p>
    <w:p w:rsidR="003546C9" w:rsidRPr="00294AC5" w:rsidRDefault="003546C9" w:rsidP="003546C9">
      <w:pPr>
        <w:pStyle w:val="ListParagraph"/>
        <w:rPr>
          <w:rFonts w:ascii="Arial" w:hAnsi="Arial" w:cs="Arial"/>
          <w:b/>
          <w:szCs w:val="22"/>
        </w:rPr>
      </w:pPr>
    </w:p>
    <w:p w:rsidR="003546C9" w:rsidRPr="00294AC5" w:rsidRDefault="003546C9" w:rsidP="003546C9">
      <w:pPr>
        <w:rPr>
          <w:rFonts w:ascii="Arial" w:hAnsi="Arial" w:cs="Arial"/>
          <w:bCs/>
          <w:szCs w:val="22"/>
          <w:u w:val="single"/>
        </w:rPr>
      </w:pPr>
      <w:r w:rsidRPr="00294AC5">
        <w:rPr>
          <w:rFonts w:ascii="Arial" w:hAnsi="Arial" w:cs="Arial"/>
          <w:bCs/>
          <w:szCs w:val="22"/>
          <w:u w:val="single"/>
        </w:rPr>
        <w:t>National Oversight Group of Domestic Abuse, Stalking and Honour-Based Violence</w:t>
      </w:r>
    </w:p>
    <w:p w:rsidR="003546C9" w:rsidRPr="003546C9" w:rsidRDefault="003546C9" w:rsidP="003546C9">
      <w:pPr>
        <w:rPr>
          <w:rFonts w:ascii="Arial" w:hAnsi="Arial" w:cs="Arial"/>
          <w:szCs w:val="22"/>
        </w:rPr>
      </w:pPr>
    </w:p>
    <w:p w:rsidR="003546C9" w:rsidRDefault="003546C9" w:rsidP="00F8348F">
      <w:pPr>
        <w:pStyle w:val="ListParagraph"/>
        <w:numPr>
          <w:ilvl w:val="0"/>
          <w:numId w:val="10"/>
        </w:numPr>
        <w:ind w:left="284" w:hanging="284"/>
        <w:rPr>
          <w:rFonts w:ascii="Arial" w:hAnsi="Arial" w:cs="Arial"/>
          <w:szCs w:val="22"/>
        </w:rPr>
      </w:pPr>
      <w:r w:rsidRPr="003546C9">
        <w:rPr>
          <w:rFonts w:ascii="Arial" w:hAnsi="Arial" w:cs="Arial"/>
          <w:szCs w:val="22"/>
        </w:rPr>
        <w:t>I</w:t>
      </w:r>
      <w:r w:rsidR="00294AC5" w:rsidRPr="003546C9">
        <w:rPr>
          <w:rFonts w:ascii="Arial" w:hAnsi="Arial" w:cs="Arial"/>
          <w:szCs w:val="22"/>
        </w:rPr>
        <w:t xml:space="preserve">n June, Cllr Anita Lower attended the National Oversight Group on Domestic Abuse, Stalking and Honour-Based Violence. Cllr Lower has highlighted the importance of investing in early intervention and prevention, in order to prevent domestic abuse from occurring in the first place.  </w:t>
      </w:r>
    </w:p>
    <w:p w:rsidR="003546C9" w:rsidRDefault="003546C9" w:rsidP="003546C9">
      <w:pPr>
        <w:ind w:left="-76"/>
        <w:rPr>
          <w:rFonts w:ascii="Arial" w:hAnsi="Arial" w:cs="Arial"/>
          <w:szCs w:val="22"/>
        </w:rPr>
      </w:pPr>
    </w:p>
    <w:p w:rsidR="003546C9" w:rsidRPr="00CE00B5" w:rsidRDefault="003546C9" w:rsidP="003546C9">
      <w:pPr>
        <w:rPr>
          <w:rFonts w:ascii="Arial" w:hAnsi="Arial" w:cs="Arial"/>
          <w:b/>
          <w:bCs/>
          <w:szCs w:val="22"/>
        </w:rPr>
      </w:pPr>
      <w:r w:rsidRPr="00CE00B5">
        <w:rPr>
          <w:rFonts w:ascii="Arial" w:hAnsi="Arial" w:cs="Arial"/>
          <w:b/>
          <w:bCs/>
          <w:szCs w:val="22"/>
        </w:rPr>
        <w:t>Prevent and Counter-Extremism</w:t>
      </w:r>
    </w:p>
    <w:p w:rsidR="003546C9" w:rsidRPr="003546C9" w:rsidRDefault="003546C9" w:rsidP="003546C9">
      <w:pPr>
        <w:ind w:left="-76"/>
        <w:rPr>
          <w:rFonts w:ascii="Arial" w:hAnsi="Arial" w:cs="Arial"/>
          <w:szCs w:val="22"/>
        </w:rPr>
      </w:pPr>
    </w:p>
    <w:p w:rsidR="003546C9" w:rsidRPr="003546C9" w:rsidRDefault="003546C9" w:rsidP="00F8348F">
      <w:pPr>
        <w:pStyle w:val="ListParagraph"/>
        <w:numPr>
          <w:ilvl w:val="0"/>
          <w:numId w:val="10"/>
        </w:numPr>
        <w:ind w:left="284" w:hanging="284"/>
        <w:rPr>
          <w:rFonts w:ascii="Arial" w:hAnsi="Arial" w:cs="Arial"/>
          <w:szCs w:val="22"/>
        </w:rPr>
      </w:pPr>
      <w:r w:rsidRPr="003546C9">
        <w:rPr>
          <w:rFonts w:ascii="Arial" w:hAnsi="Arial" w:cs="Arial"/>
        </w:rPr>
        <w:t xml:space="preserve">Cllr Anita Lower chaired a plenary session at the LGA’s annual conference on being bolder in tackling threats from terrorism and extremism. The session included inputs from the Home Office on Contest, the government’s counter-terrorism strategy, councils’ role in delivery and </w:t>
      </w:r>
      <w:r w:rsidRPr="003546C9">
        <w:rPr>
          <w:rFonts w:ascii="Arial" w:hAnsi="Arial" w:cs="Arial"/>
        </w:rPr>
        <w:lastRenderedPageBreak/>
        <w:t xml:space="preserve">recent developments; and from Cllr Debra </w:t>
      </w:r>
      <w:proofErr w:type="spellStart"/>
      <w:r w:rsidRPr="003546C9">
        <w:rPr>
          <w:rFonts w:ascii="Arial" w:hAnsi="Arial" w:cs="Arial"/>
        </w:rPr>
        <w:t>Coupar</w:t>
      </w:r>
      <w:proofErr w:type="spellEnd"/>
      <w:r w:rsidRPr="003546C9">
        <w:rPr>
          <w:rFonts w:ascii="Arial" w:hAnsi="Arial" w:cs="Arial"/>
        </w:rPr>
        <w:t xml:space="preserve"> and Cllr Hazel Simmons, co-chairs of the Special Interest Group on Countering Extremism (</w:t>
      </w:r>
      <w:hyperlink r:id="rId14" w:history="1">
        <w:r w:rsidRPr="003546C9">
          <w:rPr>
            <w:rStyle w:val="Hyperlink"/>
            <w:rFonts w:ascii="Arial" w:hAnsi="Arial" w:cs="Arial"/>
          </w:rPr>
          <w:t>SIGCE</w:t>
        </w:r>
      </w:hyperlink>
      <w:r w:rsidRPr="003546C9">
        <w:rPr>
          <w:rFonts w:ascii="Arial" w:hAnsi="Arial" w:cs="Arial"/>
        </w:rPr>
        <w:t>), about the challenges from extremism facing councils and the work of the SIGCE to support local authorities in response.</w:t>
      </w:r>
    </w:p>
    <w:p w:rsidR="003546C9" w:rsidRDefault="003546C9" w:rsidP="003546C9">
      <w:pPr>
        <w:ind w:left="-76"/>
        <w:rPr>
          <w:rFonts w:ascii="Arial" w:hAnsi="Arial" w:cs="Arial"/>
          <w:szCs w:val="22"/>
        </w:rPr>
      </w:pPr>
    </w:p>
    <w:p w:rsidR="003546C9" w:rsidRPr="00411D7D" w:rsidRDefault="003546C9" w:rsidP="003546C9">
      <w:pPr>
        <w:rPr>
          <w:rFonts w:ascii="Arial" w:hAnsi="Arial" w:cs="Arial"/>
          <w:b/>
          <w:bCs/>
          <w:szCs w:val="22"/>
        </w:rPr>
      </w:pPr>
      <w:r w:rsidRPr="00411D7D">
        <w:rPr>
          <w:rFonts w:ascii="Arial" w:hAnsi="Arial" w:cs="Arial"/>
          <w:b/>
          <w:bCs/>
          <w:szCs w:val="22"/>
        </w:rPr>
        <w:t>Fire Services Management Committee</w:t>
      </w:r>
    </w:p>
    <w:p w:rsidR="003546C9" w:rsidRPr="003546C9" w:rsidRDefault="003546C9" w:rsidP="003546C9">
      <w:pPr>
        <w:ind w:left="-76"/>
        <w:rPr>
          <w:rFonts w:ascii="Arial" w:hAnsi="Arial" w:cs="Arial"/>
          <w:szCs w:val="22"/>
        </w:rPr>
      </w:pPr>
    </w:p>
    <w:p w:rsidR="003546C9" w:rsidRPr="00E32C93" w:rsidRDefault="00EA1E53" w:rsidP="00F8348F">
      <w:pPr>
        <w:pStyle w:val="ListParagraph"/>
        <w:numPr>
          <w:ilvl w:val="0"/>
          <w:numId w:val="10"/>
        </w:numPr>
        <w:ind w:left="284" w:hanging="284"/>
        <w:rPr>
          <w:rFonts w:ascii="Arial" w:hAnsi="Arial" w:cs="Arial"/>
          <w:szCs w:val="22"/>
        </w:rPr>
      </w:pPr>
      <w:r>
        <w:t>On 24 June, Cllr Nick Chard attended the Fire Standards Board, where the board discussed how the recent tranche of inspection results might affect the work of the Board going forward. The Board which was established in January aims to publish its first set of standards early in 2020.</w:t>
      </w:r>
    </w:p>
    <w:p w:rsidR="00E32C93" w:rsidRPr="003546C9" w:rsidRDefault="00E32C93" w:rsidP="00E32C93">
      <w:pPr>
        <w:pStyle w:val="ListParagraph"/>
        <w:ind w:left="284"/>
        <w:rPr>
          <w:rFonts w:ascii="Arial" w:hAnsi="Arial" w:cs="Arial"/>
          <w:szCs w:val="22"/>
        </w:rPr>
      </w:pPr>
    </w:p>
    <w:p w:rsidR="003546C9" w:rsidRPr="003546C9" w:rsidRDefault="00EA1E53" w:rsidP="00F8348F">
      <w:pPr>
        <w:pStyle w:val="ListParagraph"/>
        <w:numPr>
          <w:ilvl w:val="0"/>
          <w:numId w:val="10"/>
        </w:numPr>
        <w:ind w:left="284" w:hanging="284"/>
        <w:rPr>
          <w:rFonts w:ascii="Arial" w:hAnsi="Arial" w:cs="Arial"/>
          <w:szCs w:val="22"/>
        </w:rPr>
      </w:pPr>
      <w:r>
        <w:t>On 26 June, Fiona Twycross AM facilitated the LGA Leadership Essentials for Fire and Rescue for a group of 16 members and officers. The programme covers all relevant key aspects of the fire sector and gives members an opportunity to network and share experiences.</w:t>
      </w:r>
    </w:p>
    <w:p w:rsidR="003546C9" w:rsidRPr="003546C9" w:rsidRDefault="003546C9" w:rsidP="003546C9">
      <w:pPr>
        <w:pStyle w:val="ListParagraph"/>
        <w:ind w:left="284"/>
        <w:rPr>
          <w:rFonts w:ascii="Arial" w:hAnsi="Arial" w:cs="Arial"/>
          <w:szCs w:val="22"/>
        </w:rPr>
      </w:pPr>
    </w:p>
    <w:p w:rsidR="003546C9" w:rsidRPr="003546C9" w:rsidRDefault="00EA1E53" w:rsidP="00F8348F">
      <w:pPr>
        <w:pStyle w:val="ListParagraph"/>
        <w:numPr>
          <w:ilvl w:val="0"/>
          <w:numId w:val="10"/>
        </w:numPr>
        <w:ind w:left="284" w:hanging="284"/>
        <w:rPr>
          <w:rFonts w:ascii="Arial" w:hAnsi="Arial" w:cs="Arial"/>
          <w:szCs w:val="22"/>
        </w:rPr>
      </w:pPr>
      <w:r>
        <w:t>On the 28 June FSMC lead members and Roger Hurst PFCC attended the Fire Senior Sector Group hosted by the Home Office. The meeting focused on the spending review and a broadened future work programme.</w:t>
      </w:r>
    </w:p>
    <w:p w:rsidR="003546C9" w:rsidRDefault="003546C9" w:rsidP="003546C9">
      <w:pPr>
        <w:pStyle w:val="ListParagraph"/>
      </w:pPr>
    </w:p>
    <w:p w:rsidR="003546C9" w:rsidRPr="003546C9" w:rsidRDefault="00EA1E53" w:rsidP="00EA1E53">
      <w:pPr>
        <w:pStyle w:val="ListParagraph"/>
        <w:numPr>
          <w:ilvl w:val="0"/>
          <w:numId w:val="10"/>
        </w:numPr>
        <w:ind w:left="284"/>
        <w:rPr>
          <w:rFonts w:ascii="Arial" w:hAnsi="Arial" w:cs="Arial"/>
          <w:szCs w:val="22"/>
        </w:rPr>
      </w:pPr>
      <w:r>
        <w:t>On the 16 July Cllr Ian Stephens attended the Strategic Resilience Board, which discusses a range of resilience issues across different services.</w:t>
      </w:r>
    </w:p>
    <w:p w:rsidR="003546C9" w:rsidRDefault="003546C9" w:rsidP="003546C9">
      <w:pPr>
        <w:pStyle w:val="ListParagraph"/>
        <w:rPr>
          <w:b/>
        </w:rPr>
      </w:pPr>
    </w:p>
    <w:p w:rsidR="003546C9" w:rsidRPr="003546C9" w:rsidRDefault="003546C9" w:rsidP="003546C9">
      <w:pPr>
        <w:rPr>
          <w:b/>
        </w:rPr>
      </w:pPr>
      <w:r w:rsidRPr="003546C9">
        <w:rPr>
          <w:b/>
        </w:rPr>
        <w:t>FGM</w:t>
      </w:r>
    </w:p>
    <w:p w:rsidR="003546C9" w:rsidRPr="003546C9" w:rsidRDefault="003546C9" w:rsidP="003546C9">
      <w:pPr>
        <w:rPr>
          <w:b/>
        </w:rPr>
      </w:pPr>
    </w:p>
    <w:p w:rsidR="003546C9" w:rsidRPr="003546C9" w:rsidRDefault="003546C9" w:rsidP="003546C9">
      <w:pPr>
        <w:rPr>
          <w:u w:val="single"/>
        </w:rPr>
      </w:pPr>
      <w:r w:rsidRPr="003546C9">
        <w:rPr>
          <w:u w:val="single"/>
        </w:rPr>
        <w:t>National FGM Centre</w:t>
      </w:r>
    </w:p>
    <w:p w:rsidR="003546C9" w:rsidRDefault="003546C9" w:rsidP="003546C9"/>
    <w:p w:rsidR="003546C9" w:rsidRPr="003546C9" w:rsidRDefault="00EA1E53" w:rsidP="00EA1E53">
      <w:pPr>
        <w:pStyle w:val="ListParagraph"/>
        <w:numPr>
          <w:ilvl w:val="0"/>
          <w:numId w:val="10"/>
        </w:numPr>
        <w:ind w:left="284"/>
        <w:rPr>
          <w:rFonts w:ascii="Arial" w:hAnsi="Arial" w:cs="Arial"/>
          <w:szCs w:val="22"/>
        </w:rPr>
      </w:pPr>
      <w:r>
        <w:t>On 18 June, Cllr Anita Lower opened the National FGM Centre Education Conference around the change of content of Relationship and Sex Education in secondary schools and Relationship Education in primary schools. The conference focused on how to implement the changes and add value with training and resources for schools.</w:t>
      </w:r>
    </w:p>
    <w:p w:rsidR="003546C9" w:rsidRPr="003546C9" w:rsidRDefault="003546C9" w:rsidP="003546C9">
      <w:pPr>
        <w:pStyle w:val="ListParagraph"/>
        <w:ind w:left="284"/>
        <w:rPr>
          <w:rFonts w:ascii="Arial" w:hAnsi="Arial" w:cs="Arial"/>
          <w:szCs w:val="22"/>
        </w:rPr>
      </w:pPr>
    </w:p>
    <w:p w:rsidR="003546C9" w:rsidRPr="003546C9" w:rsidRDefault="00EA1E53" w:rsidP="00294AC5">
      <w:pPr>
        <w:pStyle w:val="ListParagraph"/>
        <w:numPr>
          <w:ilvl w:val="0"/>
          <w:numId w:val="10"/>
        </w:numPr>
        <w:ind w:left="284"/>
        <w:rPr>
          <w:rFonts w:ascii="Arial" w:hAnsi="Arial" w:cs="Arial"/>
          <w:szCs w:val="22"/>
        </w:rPr>
      </w:pPr>
      <w:r>
        <w:t>On the 8 July, Cllr Anita Lower and I met with Victoria Atkins MP, Parliamentary Under Secretary of State and Minister for Women to discuss the work of the National FGM Centre. We continue to work with the Home Office around FGM and other harmful practices through our partnership with the children’s charity Barnardo’s.</w:t>
      </w:r>
    </w:p>
    <w:p w:rsidR="003546C9" w:rsidRDefault="003546C9" w:rsidP="003546C9">
      <w:pPr>
        <w:rPr>
          <w:rFonts w:ascii="Arial" w:hAnsi="Arial" w:cs="Arial"/>
        </w:rPr>
      </w:pPr>
    </w:p>
    <w:p w:rsidR="003546C9" w:rsidRPr="00411D7D" w:rsidRDefault="003546C9" w:rsidP="003546C9">
      <w:pPr>
        <w:rPr>
          <w:rFonts w:ascii="Arial" w:hAnsi="Arial" w:cs="Arial"/>
          <w:b/>
          <w:bCs/>
          <w:szCs w:val="22"/>
        </w:rPr>
      </w:pPr>
      <w:r>
        <w:rPr>
          <w:rFonts w:ascii="Arial" w:hAnsi="Arial" w:cs="Arial"/>
          <w:b/>
          <w:bCs/>
          <w:szCs w:val="22"/>
        </w:rPr>
        <w:t>Licensing, R</w:t>
      </w:r>
      <w:r w:rsidRPr="00411D7D">
        <w:rPr>
          <w:rFonts w:ascii="Arial" w:hAnsi="Arial" w:cs="Arial"/>
          <w:b/>
          <w:bCs/>
          <w:szCs w:val="22"/>
        </w:rPr>
        <w:t>egulation</w:t>
      </w:r>
      <w:r>
        <w:rPr>
          <w:rFonts w:ascii="Arial" w:hAnsi="Arial" w:cs="Arial"/>
          <w:b/>
          <w:bCs/>
          <w:szCs w:val="22"/>
        </w:rPr>
        <w:t xml:space="preserve"> and Water Safety</w:t>
      </w:r>
    </w:p>
    <w:p w:rsidR="003546C9" w:rsidRDefault="003546C9" w:rsidP="003546C9">
      <w:pPr>
        <w:rPr>
          <w:rFonts w:ascii="Arial" w:hAnsi="Arial" w:cs="Arial"/>
          <w:szCs w:val="22"/>
        </w:rPr>
      </w:pPr>
    </w:p>
    <w:p w:rsidR="003546C9" w:rsidRDefault="003546C9" w:rsidP="003546C9">
      <w:pPr>
        <w:rPr>
          <w:rFonts w:ascii="Arial" w:hAnsi="Arial" w:cs="Arial"/>
          <w:bCs/>
          <w:u w:val="single"/>
        </w:rPr>
      </w:pPr>
      <w:r w:rsidRPr="00294AC5">
        <w:rPr>
          <w:rFonts w:ascii="Arial" w:hAnsi="Arial" w:cs="Arial"/>
          <w:bCs/>
          <w:u w:val="single"/>
        </w:rPr>
        <w:t xml:space="preserve">Water safety </w:t>
      </w:r>
    </w:p>
    <w:p w:rsidR="003546C9" w:rsidRPr="003546C9" w:rsidRDefault="003546C9" w:rsidP="003546C9">
      <w:pPr>
        <w:rPr>
          <w:rFonts w:ascii="Arial" w:hAnsi="Arial" w:cs="Arial"/>
        </w:rPr>
      </w:pPr>
    </w:p>
    <w:p w:rsidR="003546C9" w:rsidRPr="003546C9" w:rsidRDefault="00294AC5" w:rsidP="00F8348F">
      <w:pPr>
        <w:pStyle w:val="ListParagraph"/>
        <w:numPr>
          <w:ilvl w:val="0"/>
          <w:numId w:val="10"/>
        </w:numPr>
        <w:ind w:left="426" w:hanging="426"/>
        <w:rPr>
          <w:rFonts w:ascii="Arial" w:hAnsi="Arial" w:cs="Arial"/>
          <w:szCs w:val="22"/>
        </w:rPr>
      </w:pPr>
      <w:r w:rsidRPr="003546C9">
        <w:rPr>
          <w:rFonts w:ascii="Arial" w:hAnsi="Arial" w:cs="Arial"/>
        </w:rPr>
        <w:t>In July, Cllr James Dawson, the Board's Water Safety Champion, visited the headquarters of the RNLI in Poole. The visit was an opportunity to hear from staff about the work the RNLI are doing around drowning prevention including the Respect the Water campaign as well as the support they offer to water safety partnerships across the country. </w:t>
      </w:r>
    </w:p>
    <w:p w:rsidR="003546C9" w:rsidRDefault="003546C9" w:rsidP="003546C9">
      <w:pPr>
        <w:ind w:left="-76"/>
        <w:rPr>
          <w:rFonts w:ascii="Arial" w:hAnsi="Arial" w:cs="Arial"/>
          <w:szCs w:val="22"/>
        </w:rPr>
      </w:pPr>
    </w:p>
    <w:p w:rsidR="003546C9" w:rsidRPr="00294AC5" w:rsidRDefault="003546C9" w:rsidP="003546C9">
      <w:pPr>
        <w:rPr>
          <w:rFonts w:ascii="Arial" w:hAnsi="Arial" w:cs="Arial"/>
          <w:bCs/>
          <w:u w:val="single"/>
        </w:rPr>
      </w:pPr>
      <w:r w:rsidRPr="00294AC5">
        <w:rPr>
          <w:rFonts w:ascii="Arial" w:hAnsi="Arial" w:cs="Arial"/>
          <w:bCs/>
          <w:u w:val="single"/>
        </w:rPr>
        <w:t xml:space="preserve">Gambling </w:t>
      </w:r>
    </w:p>
    <w:p w:rsidR="003546C9" w:rsidRPr="003546C9" w:rsidRDefault="003546C9" w:rsidP="003546C9">
      <w:pPr>
        <w:ind w:left="-76"/>
        <w:rPr>
          <w:rFonts w:ascii="Arial" w:hAnsi="Arial" w:cs="Arial"/>
          <w:szCs w:val="22"/>
        </w:rPr>
      </w:pPr>
    </w:p>
    <w:p w:rsidR="003546C9" w:rsidRDefault="00294AC5" w:rsidP="00F8348F">
      <w:pPr>
        <w:pStyle w:val="ListParagraph"/>
        <w:numPr>
          <w:ilvl w:val="0"/>
          <w:numId w:val="10"/>
        </w:numPr>
        <w:ind w:left="426" w:hanging="426"/>
        <w:rPr>
          <w:rFonts w:ascii="Arial" w:hAnsi="Arial" w:cs="Arial"/>
          <w:szCs w:val="22"/>
        </w:rPr>
      </w:pPr>
      <w:bookmarkStart w:id="3" w:name="_GoBack"/>
      <w:bookmarkEnd w:id="3"/>
      <w:r w:rsidRPr="003546C9">
        <w:rPr>
          <w:rFonts w:ascii="Arial" w:hAnsi="Arial" w:cs="Arial"/>
        </w:rPr>
        <w:t xml:space="preserve">Cllr Eric Allen attended </w:t>
      </w:r>
      <w:proofErr w:type="spellStart"/>
      <w:r w:rsidRPr="003546C9">
        <w:rPr>
          <w:rFonts w:ascii="Arial" w:hAnsi="Arial" w:cs="Arial"/>
        </w:rPr>
        <w:t>GambleAware’s</w:t>
      </w:r>
      <w:proofErr w:type="spellEnd"/>
      <w:r w:rsidRPr="003546C9">
        <w:rPr>
          <w:rFonts w:ascii="Arial" w:hAnsi="Arial" w:cs="Arial"/>
        </w:rPr>
        <w:t xml:space="preserve"> briefing event in July. The event introduced findings of recent research into gambling advertising and marketing, and the exposure among children, young people and vulnerable adults to this across the country.</w:t>
      </w:r>
      <w:r>
        <w:t xml:space="preserve">  </w:t>
      </w:r>
      <w:r w:rsidRPr="003546C9">
        <w:rPr>
          <w:rFonts w:ascii="Arial" w:hAnsi="Arial" w:cs="Arial"/>
        </w:rPr>
        <w:t> </w:t>
      </w:r>
    </w:p>
    <w:p w:rsidR="003546C9" w:rsidRDefault="003546C9" w:rsidP="003546C9">
      <w:pPr>
        <w:ind w:left="-76"/>
        <w:rPr>
          <w:rFonts w:ascii="Arial" w:hAnsi="Arial" w:cs="Arial"/>
          <w:szCs w:val="22"/>
        </w:rPr>
      </w:pPr>
    </w:p>
    <w:p w:rsidR="00E32C93" w:rsidRDefault="00E32C93" w:rsidP="003546C9">
      <w:pPr>
        <w:ind w:left="-76"/>
        <w:rPr>
          <w:rFonts w:ascii="Arial" w:hAnsi="Arial" w:cs="Arial"/>
          <w:szCs w:val="22"/>
        </w:rPr>
      </w:pPr>
    </w:p>
    <w:p w:rsidR="00E32C93" w:rsidRDefault="00E32C93" w:rsidP="003546C9">
      <w:pPr>
        <w:ind w:left="-76"/>
        <w:rPr>
          <w:rFonts w:ascii="Arial" w:hAnsi="Arial" w:cs="Arial"/>
          <w:szCs w:val="22"/>
        </w:rPr>
      </w:pPr>
    </w:p>
    <w:p w:rsidR="003546C9" w:rsidRPr="00411D7D" w:rsidRDefault="003546C9" w:rsidP="003546C9">
      <w:pPr>
        <w:rPr>
          <w:rFonts w:ascii="Arial" w:hAnsi="Arial" w:cs="Arial"/>
          <w:szCs w:val="22"/>
        </w:rPr>
      </w:pPr>
      <w:r w:rsidRPr="00411D7D">
        <w:rPr>
          <w:rFonts w:ascii="Arial" w:hAnsi="Arial" w:cs="Arial"/>
          <w:b/>
          <w:szCs w:val="22"/>
        </w:rPr>
        <w:lastRenderedPageBreak/>
        <w:t>Media Roundup</w:t>
      </w:r>
    </w:p>
    <w:p w:rsidR="003546C9" w:rsidRPr="003546C9" w:rsidRDefault="003546C9" w:rsidP="003546C9">
      <w:pPr>
        <w:ind w:left="-76"/>
        <w:rPr>
          <w:rFonts w:ascii="Arial" w:hAnsi="Arial" w:cs="Arial"/>
          <w:szCs w:val="22"/>
        </w:rPr>
      </w:pPr>
    </w:p>
    <w:p w:rsidR="003546C9" w:rsidRDefault="00DE0BF3" w:rsidP="003546C9">
      <w:pPr>
        <w:pStyle w:val="ListParagraph"/>
        <w:numPr>
          <w:ilvl w:val="0"/>
          <w:numId w:val="10"/>
        </w:numPr>
        <w:ind w:left="284"/>
        <w:rPr>
          <w:rFonts w:ascii="Arial" w:hAnsi="Arial" w:cs="Arial"/>
          <w:szCs w:val="22"/>
        </w:rPr>
      </w:pPr>
      <w:r w:rsidRPr="003546C9">
        <w:rPr>
          <w:rFonts w:ascii="Arial" w:hAnsi="Arial" w:cs="Arial"/>
          <w:szCs w:val="22"/>
        </w:rPr>
        <w:t xml:space="preserve">Since the last Forum, </w:t>
      </w:r>
      <w:r w:rsidR="005C7411" w:rsidRPr="003546C9">
        <w:rPr>
          <w:rFonts w:ascii="Arial" w:hAnsi="Arial" w:cs="Arial"/>
          <w:szCs w:val="22"/>
        </w:rPr>
        <w:t>I have given comments in the following press releases on behalf of the</w:t>
      </w:r>
      <w:r w:rsidRPr="003546C9">
        <w:rPr>
          <w:rFonts w:ascii="Arial" w:hAnsi="Arial" w:cs="Arial"/>
          <w:szCs w:val="22"/>
        </w:rPr>
        <w:t xml:space="preserve"> Board:</w:t>
      </w:r>
    </w:p>
    <w:p w:rsidR="003546C9" w:rsidRDefault="003546C9" w:rsidP="003546C9">
      <w:pPr>
        <w:pStyle w:val="ListParagraph"/>
        <w:ind w:left="284"/>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15" w:history="1">
        <w:r w:rsidR="00EA1E53" w:rsidRPr="003546C9">
          <w:rPr>
            <w:rStyle w:val="Hyperlink"/>
            <w:rFonts w:ascii="Arial" w:hAnsi="Arial" w:cs="Arial"/>
            <w:spacing w:val="-15"/>
            <w:szCs w:val="22"/>
          </w:rPr>
          <w:t>LGA responds to report on domestic violence and homelessness</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16" w:history="1">
        <w:r w:rsidR="00EA1E53" w:rsidRPr="003546C9">
          <w:rPr>
            <w:rStyle w:val="Hyperlink"/>
            <w:rFonts w:ascii="Arial" w:hAnsi="Arial" w:cs="Arial"/>
            <w:spacing w:val="-15"/>
            <w:szCs w:val="22"/>
          </w:rPr>
          <w:t>LGA responds to report on cremation fees</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17" w:history="1">
        <w:r w:rsidR="00EA1E53" w:rsidRPr="003546C9">
          <w:rPr>
            <w:rStyle w:val="Hyperlink"/>
            <w:rFonts w:ascii="Arial" w:hAnsi="Arial" w:cs="Arial"/>
            <w:spacing w:val="-15"/>
            <w:szCs w:val="22"/>
          </w:rPr>
          <w:t>Criminals targeting residents in Council Tax scam 'barrage'</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18" w:history="1">
        <w:r w:rsidR="00EA1E53" w:rsidRPr="003546C9">
          <w:rPr>
            <w:rStyle w:val="Hyperlink"/>
            <w:rFonts w:ascii="Arial" w:hAnsi="Arial" w:cs="Arial"/>
            <w:spacing w:val="-15"/>
            <w:szCs w:val="22"/>
          </w:rPr>
          <w:t>LGA responds to NAO report on ensuring food safety</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19" w:history="1">
        <w:r w:rsidR="00EA1E53" w:rsidRPr="003546C9">
          <w:rPr>
            <w:rStyle w:val="Hyperlink"/>
            <w:rFonts w:ascii="Arial" w:hAnsi="Arial" w:cs="Arial"/>
            <w:spacing w:val="-15"/>
            <w:szCs w:val="22"/>
          </w:rPr>
          <w:t>LGA responds to final report on Draft Domestic Abuse Bill</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20" w:history="1">
        <w:r w:rsidR="00EA1E53" w:rsidRPr="003546C9">
          <w:rPr>
            <w:rStyle w:val="Hyperlink"/>
            <w:rFonts w:ascii="Arial" w:hAnsi="Arial" w:cs="Arial"/>
            <w:spacing w:val="-15"/>
            <w:szCs w:val="22"/>
          </w:rPr>
          <w:t>LGA responds to calls to repeal Vagrancy Act</w:t>
        </w:r>
      </w:hyperlink>
      <w:r w:rsidR="00EA1E53" w:rsidRPr="003546C9">
        <w:rPr>
          <w:rStyle w:val="js-justclicked"/>
          <w:rFonts w:ascii="Arial" w:hAnsi="Arial" w:cs="Arial"/>
          <w:color w:val="464B51"/>
          <w:spacing w:val="-15"/>
          <w:szCs w:val="22"/>
        </w:rPr>
        <w:t>;</w:t>
      </w:r>
    </w:p>
    <w:p w:rsidR="003546C9" w:rsidRPr="003546C9" w:rsidRDefault="003546C9" w:rsidP="003546C9">
      <w:pPr>
        <w:pStyle w:val="ListParagraph"/>
        <w:ind w:left="851"/>
        <w:rPr>
          <w:rFonts w:ascii="Arial" w:hAnsi="Arial" w:cs="Arial"/>
          <w:szCs w:val="22"/>
        </w:rPr>
      </w:pPr>
    </w:p>
    <w:p w:rsidR="003546C9" w:rsidRPr="003546C9" w:rsidRDefault="00F8348F" w:rsidP="003546C9">
      <w:pPr>
        <w:pStyle w:val="ListParagraph"/>
        <w:numPr>
          <w:ilvl w:val="1"/>
          <w:numId w:val="10"/>
        </w:numPr>
        <w:ind w:left="851" w:hanging="562"/>
        <w:rPr>
          <w:rStyle w:val="js-justclicked"/>
          <w:rFonts w:ascii="Arial" w:hAnsi="Arial" w:cs="Arial"/>
          <w:szCs w:val="22"/>
        </w:rPr>
      </w:pPr>
      <w:hyperlink r:id="rId21" w:history="1">
        <w:r w:rsidR="00EA1E53" w:rsidRPr="003546C9">
          <w:rPr>
            <w:rStyle w:val="Hyperlink"/>
            <w:rFonts w:ascii="Arial" w:hAnsi="Arial" w:cs="Arial"/>
            <w:spacing w:val="-15"/>
            <w:szCs w:val="22"/>
          </w:rPr>
          <w:t>Cold water shock dangers need including in lessons, councils urge</w:t>
        </w:r>
      </w:hyperlink>
      <w:r w:rsidR="00EA1E53" w:rsidRPr="003546C9">
        <w:rPr>
          <w:rStyle w:val="js-justclicked"/>
          <w:rFonts w:ascii="Arial" w:hAnsi="Arial" w:cs="Arial"/>
          <w:color w:val="464B51"/>
          <w:spacing w:val="-15"/>
          <w:szCs w:val="22"/>
        </w:rPr>
        <w:t xml:space="preserve">; </w:t>
      </w:r>
      <w:r w:rsidR="00EA1E53" w:rsidRPr="003546C9">
        <w:rPr>
          <w:rStyle w:val="js-justclicked"/>
          <w:rFonts w:ascii="Arial" w:hAnsi="Arial" w:cs="Arial"/>
          <w:spacing w:val="-15"/>
          <w:szCs w:val="22"/>
        </w:rPr>
        <w:t>and</w:t>
      </w:r>
    </w:p>
    <w:p w:rsidR="003546C9" w:rsidRPr="003546C9" w:rsidRDefault="003546C9" w:rsidP="003546C9">
      <w:pPr>
        <w:pStyle w:val="ListParagraph"/>
        <w:ind w:left="851"/>
        <w:rPr>
          <w:rFonts w:ascii="Arial" w:hAnsi="Arial" w:cs="Arial"/>
          <w:szCs w:val="22"/>
        </w:rPr>
      </w:pPr>
    </w:p>
    <w:p w:rsidR="00EA1E53" w:rsidRPr="003546C9" w:rsidRDefault="00F8348F" w:rsidP="003546C9">
      <w:pPr>
        <w:pStyle w:val="ListParagraph"/>
        <w:numPr>
          <w:ilvl w:val="1"/>
          <w:numId w:val="10"/>
        </w:numPr>
        <w:ind w:left="851" w:hanging="562"/>
        <w:rPr>
          <w:rFonts w:ascii="Arial" w:hAnsi="Arial" w:cs="Arial"/>
          <w:szCs w:val="22"/>
        </w:rPr>
      </w:pPr>
      <w:hyperlink r:id="rId22" w:history="1">
        <w:r w:rsidR="00EA1E53" w:rsidRPr="003546C9">
          <w:rPr>
            <w:rStyle w:val="Hyperlink"/>
            <w:rFonts w:ascii="Arial" w:hAnsi="Arial" w:cs="Arial"/>
            <w:spacing w:val="-15"/>
            <w:szCs w:val="22"/>
          </w:rPr>
          <w:t>LGA responds to NAO report on serious and organised crime</w:t>
        </w:r>
      </w:hyperlink>
    </w:p>
    <w:p w:rsidR="005F32A4" w:rsidRPr="00EA1E53" w:rsidRDefault="005F32A4" w:rsidP="00EA1E53">
      <w:pPr>
        <w:rPr>
          <w:rFonts w:ascii="Arial" w:hAnsi="Arial" w:cs="Arial"/>
          <w:szCs w:val="22"/>
        </w:rPr>
      </w:pPr>
    </w:p>
    <w:p w:rsidR="00DE544A" w:rsidRPr="00EA1E53" w:rsidRDefault="00DE544A" w:rsidP="00EA1E53">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EA1E53" w:rsidTr="00F153CA">
        <w:trPr>
          <w:trHeight w:val="214"/>
        </w:trPr>
        <w:tc>
          <w:tcPr>
            <w:tcW w:w="2848" w:type="dxa"/>
          </w:tcPr>
          <w:p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 xml:space="preserve">Contact officer: </w:t>
            </w:r>
          </w:p>
        </w:tc>
        <w:tc>
          <w:tcPr>
            <w:tcW w:w="6482" w:type="dxa"/>
          </w:tcPr>
          <w:p w:rsidR="004C0A3D" w:rsidRPr="00EA1E53" w:rsidRDefault="00D651A0" w:rsidP="005F32A4">
            <w:pPr>
              <w:pStyle w:val="MainText"/>
              <w:spacing w:line="240" w:lineRule="auto"/>
              <w:rPr>
                <w:rFonts w:ascii="Arial" w:hAnsi="Arial" w:cs="Arial"/>
                <w:szCs w:val="22"/>
              </w:rPr>
            </w:pPr>
            <w:r w:rsidRPr="00EA1E53">
              <w:rPr>
                <w:rFonts w:ascii="Arial" w:hAnsi="Arial" w:cs="Arial"/>
                <w:szCs w:val="22"/>
              </w:rPr>
              <w:t>Mark Norris</w:t>
            </w:r>
          </w:p>
        </w:tc>
      </w:tr>
      <w:tr w:rsidR="00692A18" w:rsidRPr="00EA1E53" w:rsidTr="00F153CA">
        <w:trPr>
          <w:trHeight w:val="214"/>
        </w:trPr>
        <w:tc>
          <w:tcPr>
            <w:tcW w:w="2848" w:type="dxa"/>
          </w:tcPr>
          <w:p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Position:</w:t>
            </w:r>
          </w:p>
        </w:tc>
        <w:tc>
          <w:tcPr>
            <w:tcW w:w="6482" w:type="dxa"/>
          </w:tcPr>
          <w:p w:rsidR="004C0A3D" w:rsidRPr="00EA1E53" w:rsidRDefault="00D651A0" w:rsidP="005F32A4">
            <w:pPr>
              <w:pStyle w:val="MainText"/>
              <w:spacing w:line="240" w:lineRule="auto"/>
              <w:rPr>
                <w:rFonts w:ascii="Arial" w:hAnsi="Arial" w:cs="Arial"/>
                <w:szCs w:val="22"/>
              </w:rPr>
            </w:pPr>
            <w:r w:rsidRPr="00EA1E53">
              <w:rPr>
                <w:rFonts w:ascii="Arial" w:hAnsi="Arial" w:cs="Arial"/>
                <w:szCs w:val="22"/>
              </w:rPr>
              <w:t xml:space="preserve">Principal Policy Advisor </w:t>
            </w:r>
          </w:p>
        </w:tc>
      </w:tr>
      <w:tr w:rsidR="00692A18" w:rsidRPr="00EA1E53" w:rsidTr="00F153CA">
        <w:trPr>
          <w:trHeight w:val="214"/>
        </w:trPr>
        <w:tc>
          <w:tcPr>
            <w:tcW w:w="2848" w:type="dxa"/>
          </w:tcPr>
          <w:p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Phone no:</w:t>
            </w:r>
          </w:p>
        </w:tc>
        <w:tc>
          <w:tcPr>
            <w:tcW w:w="6482" w:type="dxa"/>
          </w:tcPr>
          <w:p w:rsidR="004C0A3D" w:rsidRPr="00EA1E53" w:rsidRDefault="00584F2D" w:rsidP="005F32A4">
            <w:pPr>
              <w:pStyle w:val="MainText"/>
              <w:spacing w:line="240" w:lineRule="auto"/>
              <w:rPr>
                <w:rFonts w:ascii="Arial" w:hAnsi="Arial" w:cs="Arial"/>
                <w:szCs w:val="22"/>
              </w:rPr>
            </w:pPr>
            <w:r w:rsidRPr="00EA1E53">
              <w:rPr>
                <w:rFonts w:ascii="Arial" w:hAnsi="Arial" w:cs="Arial"/>
                <w:szCs w:val="22"/>
              </w:rPr>
              <w:t>020 7664 32</w:t>
            </w:r>
            <w:r w:rsidR="00D651A0" w:rsidRPr="00EA1E53">
              <w:rPr>
                <w:rFonts w:ascii="Arial" w:hAnsi="Arial" w:cs="Arial"/>
                <w:szCs w:val="22"/>
              </w:rPr>
              <w:t>41</w:t>
            </w:r>
          </w:p>
        </w:tc>
      </w:tr>
      <w:tr w:rsidR="00E40D6E" w:rsidRPr="00EA1E53" w:rsidTr="00F153CA">
        <w:trPr>
          <w:trHeight w:val="425"/>
        </w:trPr>
        <w:tc>
          <w:tcPr>
            <w:tcW w:w="2848" w:type="dxa"/>
          </w:tcPr>
          <w:p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Email:</w:t>
            </w:r>
          </w:p>
        </w:tc>
        <w:tc>
          <w:tcPr>
            <w:tcW w:w="6482" w:type="dxa"/>
          </w:tcPr>
          <w:p w:rsidR="004C0A3D" w:rsidRPr="00EA1E53" w:rsidRDefault="00F8348F" w:rsidP="00411D7D">
            <w:pPr>
              <w:pStyle w:val="MainText"/>
              <w:spacing w:line="240" w:lineRule="auto"/>
              <w:rPr>
                <w:rFonts w:ascii="Arial" w:hAnsi="Arial" w:cs="Arial"/>
                <w:szCs w:val="22"/>
              </w:rPr>
            </w:pPr>
            <w:hyperlink r:id="rId23" w:history="1">
              <w:r w:rsidR="00411D7D" w:rsidRPr="00EA1E53">
                <w:rPr>
                  <w:rStyle w:val="Hyperlink"/>
                  <w:rFonts w:ascii="Arial" w:hAnsi="Arial" w:cs="Arial"/>
                  <w:szCs w:val="22"/>
                </w:rPr>
                <w:t>Mark.norris@local.gov.uk</w:t>
              </w:r>
            </w:hyperlink>
            <w:r w:rsidR="00411D7D" w:rsidRPr="00EA1E53">
              <w:rPr>
                <w:rFonts w:ascii="Arial" w:hAnsi="Arial" w:cs="Arial"/>
                <w:szCs w:val="22"/>
              </w:rPr>
              <w:t xml:space="preserve"> </w:t>
            </w:r>
            <w:r w:rsidR="00584F2D" w:rsidRPr="00EA1E53">
              <w:rPr>
                <w:rFonts w:ascii="Arial" w:hAnsi="Arial" w:cs="Arial"/>
                <w:szCs w:val="22"/>
              </w:rPr>
              <w:t xml:space="preserve"> </w:t>
            </w:r>
          </w:p>
        </w:tc>
      </w:tr>
    </w:tbl>
    <w:p w:rsidR="002E1F80" w:rsidRPr="00CE00B5" w:rsidRDefault="002E1F80" w:rsidP="005F32A4">
      <w:pPr>
        <w:rPr>
          <w:rFonts w:ascii="Arial" w:hAnsi="Arial" w:cs="Arial"/>
          <w:szCs w:val="22"/>
        </w:rPr>
      </w:pPr>
    </w:p>
    <w:sectPr w:rsidR="002E1F80" w:rsidRPr="00CE00B5" w:rsidSect="005D4589">
      <w:headerReference w:type="default" r:id="rId24"/>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E53" w:rsidRDefault="00EA1E53">
      <w:r>
        <w:separator/>
      </w:r>
    </w:p>
  </w:endnote>
  <w:endnote w:type="continuationSeparator" w:id="0">
    <w:p w:rsidR="00EA1E53" w:rsidRDefault="00EA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2331B0B-61D8-4C5F-B34D-54122D018C8F}"/>
    <w:embedBold r:id="rId2" w:fontKey="{86446B0F-030D-4EF7-B011-5E2313D7D353}"/>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1EF71034-726B-41DC-ABDB-68100A7595D0}"/>
  </w:font>
  <w:font w:name="Cambria">
    <w:panose1 w:val="02040503050406030204"/>
    <w:charset w:val="00"/>
    <w:family w:val="roman"/>
    <w:pitch w:val="variable"/>
    <w:sig w:usb0="E00002FF" w:usb1="400004FF" w:usb2="00000000" w:usb3="00000000" w:csb0="0000019F" w:csb1="00000000"/>
    <w:embedRegular r:id="rId4" w:fontKey="{9B5A3F67-9244-460F-A187-A3933C037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53" w:rsidRDefault="00EA1E5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E53" w:rsidRDefault="00EA1E53">
      <w:r>
        <w:separator/>
      </w:r>
    </w:p>
  </w:footnote>
  <w:footnote w:type="continuationSeparator" w:id="0">
    <w:p w:rsidR="00EA1E53" w:rsidRDefault="00EA1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A1E53" w:rsidRPr="004F266E" w:rsidTr="00CF0C58">
      <w:tc>
        <w:tcPr>
          <w:tcW w:w="5920" w:type="dxa"/>
          <w:vMerge w:val="restart"/>
          <w:shd w:val="clear" w:color="auto" w:fill="auto"/>
        </w:tcPr>
        <w:p w:rsidR="00EA1E53" w:rsidRPr="00374227" w:rsidRDefault="00EA1E53"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rsidR="00EA1E53" w:rsidRPr="00374227" w:rsidRDefault="00EA1E53" w:rsidP="004B0FD9">
          <w:pPr>
            <w:pStyle w:val="Header"/>
            <w:rPr>
              <w:rFonts w:ascii="Arial" w:hAnsi="Arial" w:cs="Arial"/>
              <w:b/>
              <w:szCs w:val="22"/>
            </w:rPr>
          </w:pPr>
          <w:r>
            <w:rPr>
              <w:rFonts w:ascii="Arial" w:hAnsi="Arial" w:cs="Arial"/>
              <w:b/>
              <w:szCs w:val="22"/>
            </w:rPr>
            <w:t>Councillors’ Forum</w:t>
          </w:r>
        </w:p>
      </w:tc>
    </w:tr>
    <w:tr w:rsidR="00EA1E53" w:rsidTr="004A1CCE">
      <w:trPr>
        <w:trHeight w:val="450"/>
      </w:trPr>
      <w:tc>
        <w:tcPr>
          <w:tcW w:w="5920" w:type="dxa"/>
          <w:vMerge/>
          <w:shd w:val="clear" w:color="auto" w:fill="auto"/>
        </w:tcPr>
        <w:p w:rsidR="00EA1E53" w:rsidRPr="00374227" w:rsidRDefault="00EA1E53" w:rsidP="00CF0C58">
          <w:pPr>
            <w:pStyle w:val="Header"/>
          </w:pPr>
        </w:p>
      </w:tc>
      <w:tc>
        <w:tcPr>
          <w:tcW w:w="3260" w:type="dxa"/>
          <w:shd w:val="clear" w:color="auto" w:fill="auto"/>
          <w:vAlign w:val="center"/>
        </w:tcPr>
        <w:p w:rsidR="00EA1E53" w:rsidRDefault="00EA1E53">
          <w:r>
            <w:rPr>
              <w:rFonts w:ascii="Arial" w:hAnsi="Arial" w:cs="Arial"/>
              <w:szCs w:val="22"/>
            </w:rPr>
            <w:t>18 July 2019</w:t>
          </w:r>
        </w:p>
        <w:p w:rsidR="00EA1E53" w:rsidRPr="00374227" w:rsidRDefault="00EA1E53" w:rsidP="004B0FD9">
          <w:pPr>
            <w:pStyle w:val="Header"/>
            <w:spacing w:before="60"/>
            <w:rPr>
              <w:rFonts w:ascii="Arial" w:hAnsi="Arial" w:cs="Arial"/>
              <w:szCs w:val="22"/>
            </w:rPr>
          </w:pPr>
        </w:p>
      </w:tc>
    </w:tr>
  </w:tbl>
  <w:p w:rsidR="00EA1E53" w:rsidRPr="0021114E" w:rsidRDefault="00EA1E5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53" w:rsidRDefault="00EA1E53" w:rsidP="00E64FBC">
    <w:pPr>
      <w:pStyle w:val="Header"/>
      <w:rPr>
        <w:sz w:val="2"/>
      </w:rPr>
    </w:pPr>
  </w:p>
  <w:p w:rsidR="00EA1E53" w:rsidRDefault="00EA1E5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A1E53" w:rsidRPr="001D2C76" w:rsidTr="00084E44">
      <w:tc>
        <w:tcPr>
          <w:tcW w:w="6062" w:type="dxa"/>
          <w:vMerge w:val="restart"/>
        </w:tcPr>
        <w:p w:rsidR="00EA1E53" w:rsidRDefault="00EA1E53"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EA1E53" w:rsidRPr="001D2C76" w:rsidRDefault="00EA1E53" w:rsidP="00546D0D">
          <w:pPr>
            <w:pStyle w:val="Header"/>
            <w:rPr>
              <w:b/>
            </w:rPr>
          </w:pPr>
          <w:r>
            <w:rPr>
              <w:rFonts w:ascii="Arial" w:hAnsi="Arial" w:cs="Arial"/>
              <w:b/>
              <w:sz w:val="24"/>
              <w:szCs w:val="24"/>
            </w:rPr>
            <w:t>Meeting title</w:t>
          </w:r>
        </w:p>
      </w:tc>
    </w:tr>
    <w:tr w:rsidR="00EA1E53" w:rsidTr="00084E44">
      <w:trPr>
        <w:trHeight w:val="450"/>
      </w:trPr>
      <w:tc>
        <w:tcPr>
          <w:tcW w:w="6062" w:type="dxa"/>
          <w:vMerge/>
        </w:tcPr>
        <w:p w:rsidR="00EA1E53" w:rsidRDefault="00EA1E53" w:rsidP="00546D0D">
          <w:pPr>
            <w:pStyle w:val="Header"/>
          </w:pPr>
        </w:p>
      </w:tc>
      <w:tc>
        <w:tcPr>
          <w:tcW w:w="3225" w:type="dxa"/>
        </w:tcPr>
        <w:p w:rsidR="00EA1E53" w:rsidRDefault="00EA1E53" w:rsidP="00546D0D">
          <w:pPr>
            <w:pStyle w:val="Header"/>
            <w:spacing w:before="60"/>
          </w:pPr>
          <w:r>
            <w:rPr>
              <w:rFonts w:ascii="Arial" w:hAnsi="Arial" w:cs="Arial"/>
              <w:sz w:val="24"/>
              <w:szCs w:val="24"/>
            </w:rPr>
            <w:t xml:space="preserve">Meeting date </w:t>
          </w:r>
        </w:p>
      </w:tc>
    </w:tr>
    <w:tr w:rsidR="00EA1E53" w:rsidTr="00084E44">
      <w:trPr>
        <w:trHeight w:val="450"/>
      </w:trPr>
      <w:tc>
        <w:tcPr>
          <w:tcW w:w="6062" w:type="dxa"/>
          <w:vMerge/>
        </w:tcPr>
        <w:p w:rsidR="00EA1E53" w:rsidRDefault="00EA1E53" w:rsidP="00546D0D">
          <w:pPr>
            <w:pStyle w:val="Header"/>
          </w:pPr>
        </w:p>
      </w:tc>
      <w:tc>
        <w:tcPr>
          <w:tcW w:w="3225" w:type="dxa"/>
        </w:tcPr>
        <w:p w:rsidR="00EA1E53" w:rsidRDefault="00EA1E53" w:rsidP="00546D0D">
          <w:pPr>
            <w:pStyle w:val="Header"/>
            <w:spacing w:before="60"/>
            <w:rPr>
              <w:rFonts w:ascii="Arial" w:hAnsi="Arial" w:cs="Arial"/>
              <w:b/>
              <w:sz w:val="24"/>
              <w:szCs w:val="24"/>
            </w:rPr>
          </w:pPr>
        </w:p>
        <w:p w:rsidR="00EA1E53" w:rsidRPr="00546D0D" w:rsidRDefault="00EA1E53" w:rsidP="00546D0D">
          <w:pPr>
            <w:pStyle w:val="Header"/>
            <w:spacing w:before="60"/>
            <w:rPr>
              <w:rFonts w:ascii="Arial" w:hAnsi="Arial" w:cs="Arial"/>
              <w:b/>
              <w:sz w:val="24"/>
              <w:szCs w:val="24"/>
            </w:rPr>
          </w:pPr>
          <w:r>
            <w:rPr>
              <w:rFonts w:ascii="Arial" w:hAnsi="Arial" w:cs="Arial"/>
              <w:b/>
              <w:sz w:val="24"/>
              <w:szCs w:val="24"/>
            </w:rPr>
            <w:t>Item X</w:t>
          </w:r>
        </w:p>
      </w:tc>
    </w:tr>
  </w:tbl>
  <w:p w:rsidR="00EA1E53" w:rsidRDefault="00EA1E5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EA1E53" w:rsidRPr="00374227" w:rsidTr="004A1CCE">
      <w:tc>
        <w:tcPr>
          <w:tcW w:w="5920" w:type="dxa"/>
          <w:vMerge w:val="restart"/>
          <w:shd w:val="clear" w:color="auto" w:fill="auto"/>
        </w:tcPr>
        <w:p w:rsidR="00EA1E53" w:rsidRPr="00374227" w:rsidRDefault="00EA1E53"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rsidR="00EA1E53" w:rsidRPr="00374227" w:rsidRDefault="00EA1E53" w:rsidP="00CF0C58">
          <w:pPr>
            <w:pStyle w:val="Header"/>
            <w:rPr>
              <w:rFonts w:ascii="Arial" w:hAnsi="Arial" w:cs="Arial"/>
              <w:b/>
              <w:szCs w:val="22"/>
            </w:rPr>
          </w:pPr>
          <w:r>
            <w:rPr>
              <w:rFonts w:ascii="Arial" w:hAnsi="Arial" w:cs="Arial"/>
              <w:b/>
              <w:szCs w:val="22"/>
            </w:rPr>
            <w:t>Councillors’ Forum</w:t>
          </w:r>
        </w:p>
      </w:tc>
    </w:tr>
    <w:tr w:rsidR="00EA1E53" w:rsidRPr="00374227" w:rsidTr="004A1CCE">
      <w:trPr>
        <w:trHeight w:val="450"/>
      </w:trPr>
      <w:tc>
        <w:tcPr>
          <w:tcW w:w="5920" w:type="dxa"/>
          <w:vMerge/>
          <w:shd w:val="clear" w:color="auto" w:fill="auto"/>
        </w:tcPr>
        <w:p w:rsidR="00EA1E53" w:rsidRPr="00374227" w:rsidRDefault="00EA1E53" w:rsidP="00CF0C58">
          <w:pPr>
            <w:pStyle w:val="Header"/>
          </w:pPr>
        </w:p>
      </w:tc>
      <w:tc>
        <w:tcPr>
          <w:tcW w:w="3119" w:type="dxa"/>
          <w:shd w:val="clear" w:color="auto" w:fill="auto"/>
          <w:vAlign w:val="center"/>
        </w:tcPr>
        <w:p w:rsidR="00EA1E53" w:rsidRPr="00374227" w:rsidRDefault="00687A97" w:rsidP="00CF0C58">
          <w:pPr>
            <w:pStyle w:val="Header"/>
            <w:spacing w:before="60"/>
            <w:rPr>
              <w:rFonts w:ascii="Arial" w:hAnsi="Arial" w:cs="Arial"/>
              <w:szCs w:val="22"/>
            </w:rPr>
          </w:pPr>
          <w:r>
            <w:rPr>
              <w:rFonts w:ascii="Arial" w:hAnsi="Arial" w:cs="Arial"/>
              <w:szCs w:val="22"/>
            </w:rPr>
            <w:t>18 July 2018</w:t>
          </w:r>
        </w:p>
      </w:tc>
    </w:tr>
  </w:tbl>
  <w:p w:rsidR="00EA1E53" w:rsidRPr="0021114E" w:rsidRDefault="00EA1E53"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1C28"/>
    <w:multiLevelType w:val="hybridMultilevel"/>
    <w:tmpl w:val="7206D514"/>
    <w:lvl w:ilvl="0" w:tplc="F5AA46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552103F"/>
    <w:multiLevelType w:val="hybridMultilevel"/>
    <w:tmpl w:val="EAB84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9CD4918"/>
    <w:multiLevelType w:val="multilevel"/>
    <w:tmpl w:val="39526DA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C085F34"/>
    <w:multiLevelType w:val="multilevel"/>
    <w:tmpl w:val="735C2BA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3E75D1E"/>
    <w:multiLevelType w:val="multilevel"/>
    <w:tmpl w:val="2E2E0948"/>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b w:val="0"/>
        <w:color w:val="auto"/>
        <w:sz w:val="22"/>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080" w:hanging="72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440" w:hanging="108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1800" w:hanging="1440"/>
      </w:pPr>
      <w:rPr>
        <w:rFonts w:hint="default"/>
        <w:b w:val="0"/>
        <w:color w:val="auto"/>
        <w:sz w:val="24"/>
      </w:rPr>
    </w:lvl>
    <w:lvl w:ilvl="8">
      <w:start w:val="1"/>
      <w:numFmt w:val="decimal"/>
      <w:isLgl/>
      <w:lvlText w:val="%1.%2.%3.%4.%5.%6.%7.%8.%9"/>
      <w:lvlJc w:val="left"/>
      <w:pPr>
        <w:ind w:left="2160" w:hanging="1800"/>
      </w:pPr>
      <w:rPr>
        <w:rFonts w:hint="default"/>
        <w:b w:val="0"/>
        <w:color w:val="auto"/>
        <w:sz w:val="24"/>
      </w:rPr>
    </w:lvl>
  </w:abstractNum>
  <w:abstractNum w:abstractNumId="7" w15:restartNumberingAfterBreak="0">
    <w:nsid w:val="70A1272B"/>
    <w:multiLevelType w:val="hybridMultilevel"/>
    <w:tmpl w:val="D1C02F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D993B8B"/>
    <w:multiLevelType w:val="hybridMultilevel"/>
    <w:tmpl w:val="29CCD0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2DD5"/>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4DA0"/>
    <w:rsid w:val="001172B6"/>
    <w:rsid w:val="001224A4"/>
    <w:rsid w:val="00132DCD"/>
    <w:rsid w:val="0013344E"/>
    <w:rsid w:val="00161C9A"/>
    <w:rsid w:val="0016210F"/>
    <w:rsid w:val="00164FF2"/>
    <w:rsid w:val="00173D5A"/>
    <w:rsid w:val="0017617B"/>
    <w:rsid w:val="001A07F1"/>
    <w:rsid w:val="001A7A02"/>
    <w:rsid w:val="001B40BE"/>
    <w:rsid w:val="001C18CB"/>
    <w:rsid w:val="001D2C76"/>
    <w:rsid w:val="001D52C8"/>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4AC5"/>
    <w:rsid w:val="00297579"/>
    <w:rsid w:val="002978D2"/>
    <w:rsid w:val="002A0C7D"/>
    <w:rsid w:val="002A0D9E"/>
    <w:rsid w:val="002C11DF"/>
    <w:rsid w:val="002D0658"/>
    <w:rsid w:val="002D7838"/>
    <w:rsid w:val="002E10B1"/>
    <w:rsid w:val="002E1F80"/>
    <w:rsid w:val="002E52AD"/>
    <w:rsid w:val="002F15DD"/>
    <w:rsid w:val="003006FA"/>
    <w:rsid w:val="00302667"/>
    <w:rsid w:val="003049B8"/>
    <w:rsid w:val="00306C72"/>
    <w:rsid w:val="00314219"/>
    <w:rsid w:val="00324E86"/>
    <w:rsid w:val="003274C1"/>
    <w:rsid w:val="003546C9"/>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11D7D"/>
    <w:rsid w:val="0042168F"/>
    <w:rsid w:val="004255DF"/>
    <w:rsid w:val="00435D57"/>
    <w:rsid w:val="004401AF"/>
    <w:rsid w:val="00444C86"/>
    <w:rsid w:val="0045455B"/>
    <w:rsid w:val="00457400"/>
    <w:rsid w:val="00457E75"/>
    <w:rsid w:val="00472C7C"/>
    <w:rsid w:val="00481354"/>
    <w:rsid w:val="00484200"/>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3990"/>
    <w:rsid w:val="00546D0D"/>
    <w:rsid w:val="00575EED"/>
    <w:rsid w:val="005778F6"/>
    <w:rsid w:val="00584F2D"/>
    <w:rsid w:val="005953B6"/>
    <w:rsid w:val="005A4917"/>
    <w:rsid w:val="005B294C"/>
    <w:rsid w:val="005B3508"/>
    <w:rsid w:val="005B6237"/>
    <w:rsid w:val="005C7411"/>
    <w:rsid w:val="005D4589"/>
    <w:rsid w:val="005E38A9"/>
    <w:rsid w:val="005E6251"/>
    <w:rsid w:val="005F0364"/>
    <w:rsid w:val="005F2E69"/>
    <w:rsid w:val="005F32A4"/>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87A97"/>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1C23"/>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41"/>
    <w:rsid w:val="007C2BC2"/>
    <w:rsid w:val="007E2685"/>
    <w:rsid w:val="007F248F"/>
    <w:rsid w:val="007F24E8"/>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288F"/>
    <w:rsid w:val="008E342F"/>
    <w:rsid w:val="008E5AE8"/>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07DF"/>
    <w:rsid w:val="00CC7599"/>
    <w:rsid w:val="00CE00B5"/>
    <w:rsid w:val="00CE2310"/>
    <w:rsid w:val="00CE28D5"/>
    <w:rsid w:val="00CE72F0"/>
    <w:rsid w:val="00CE7FE9"/>
    <w:rsid w:val="00CF0C58"/>
    <w:rsid w:val="00CF2AFC"/>
    <w:rsid w:val="00D0072A"/>
    <w:rsid w:val="00D1625A"/>
    <w:rsid w:val="00D1779A"/>
    <w:rsid w:val="00D27876"/>
    <w:rsid w:val="00D41774"/>
    <w:rsid w:val="00D447C0"/>
    <w:rsid w:val="00D45E13"/>
    <w:rsid w:val="00D45F5B"/>
    <w:rsid w:val="00D479AD"/>
    <w:rsid w:val="00D620BE"/>
    <w:rsid w:val="00D651A0"/>
    <w:rsid w:val="00D66905"/>
    <w:rsid w:val="00D70D74"/>
    <w:rsid w:val="00D73167"/>
    <w:rsid w:val="00D77253"/>
    <w:rsid w:val="00D84788"/>
    <w:rsid w:val="00D903DC"/>
    <w:rsid w:val="00D97FA9"/>
    <w:rsid w:val="00DA0183"/>
    <w:rsid w:val="00DA7472"/>
    <w:rsid w:val="00DB1449"/>
    <w:rsid w:val="00DB2090"/>
    <w:rsid w:val="00DB5A67"/>
    <w:rsid w:val="00DB6105"/>
    <w:rsid w:val="00DB757C"/>
    <w:rsid w:val="00DC6E61"/>
    <w:rsid w:val="00DD5078"/>
    <w:rsid w:val="00DD7640"/>
    <w:rsid w:val="00DE097A"/>
    <w:rsid w:val="00DE0BF3"/>
    <w:rsid w:val="00DE544A"/>
    <w:rsid w:val="00DE6D5B"/>
    <w:rsid w:val="00DF11AC"/>
    <w:rsid w:val="00DF21B7"/>
    <w:rsid w:val="00E03A8C"/>
    <w:rsid w:val="00E11424"/>
    <w:rsid w:val="00E127C4"/>
    <w:rsid w:val="00E27467"/>
    <w:rsid w:val="00E3233E"/>
    <w:rsid w:val="00E32C93"/>
    <w:rsid w:val="00E33FC3"/>
    <w:rsid w:val="00E4011A"/>
    <w:rsid w:val="00E40D6E"/>
    <w:rsid w:val="00E41C57"/>
    <w:rsid w:val="00E52D8B"/>
    <w:rsid w:val="00E64FBC"/>
    <w:rsid w:val="00E650C7"/>
    <w:rsid w:val="00E7694B"/>
    <w:rsid w:val="00E7710E"/>
    <w:rsid w:val="00E83EB8"/>
    <w:rsid w:val="00E84B8B"/>
    <w:rsid w:val="00E85AF0"/>
    <w:rsid w:val="00E94721"/>
    <w:rsid w:val="00EA1E53"/>
    <w:rsid w:val="00EA669B"/>
    <w:rsid w:val="00EB1237"/>
    <w:rsid w:val="00EB281D"/>
    <w:rsid w:val="00EC7FF7"/>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348F"/>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 w:type="paragraph" w:styleId="NormalWeb">
    <w:name w:val="Normal (Web)"/>
    <w:basedOn w:val="Normal"/>
    <w:uiPriority w:val="99"/>
    <w:unhideWhenUsed/>
    <w:rsid w:val="005F32A4"/>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5F3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0934344">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4923086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2923970">
      <w:bodyDiv w:val="1"/>
      <w:marLeft w:val="0"/>
      <w:marRight w:val="0"/>
      <w:marTop w:val="0"/>
      <w:marBottom w:val="0"/>
      <w:divBdr>
        <w:top w:val="none" w:sz="0" w:space="0" w:color="auto"/>
        <w:left w:val="none" w:sz="0" w:space="0" w:color="auto"/>
        <w:bottom w:val="none" w:sz="0" w:space="0" w:color="auto"/>
        <w:right w:val="none" w:sz="0" w:space="0" w:color="auto"/>
      </w:divBdr>
      <w:divsChild>
        <w:div w:id="1656638920">
          <w:marLeft w:val="0"/>
          <w:marRight w:val="0"/>
          <w:marTop w:val="0"/>
          <w:marBottom w:val="0"/>
          <w:divBdr>
            <w:top w:val="none" w:sz="0" w:space="0" w:color="auto"/>
            <w:left w:val="none" w:sz="0" w:space="0" w:color="auto"/>
            <w:bottom w:val="none" w:sz="0" w:space="0" w:color="auto"/>
            <w:right w:val="none" w:sz="0" w:space="0" w:color="auto"/>
          </w:divBdr>
          <w:divsChild>
            <w:div w:id="870924749">
              <w:marLeft w:val="0"/>
              <w:marRight w:val="0"/>
              <w:marTop w:val="0"/>
              <w:marBottom w:val="0"/>
              <w:divBdr>
                <w:top w:val="none" w:sz="0" w:space="0" w:color="auto"/>
                <w:left w:val="none" w:sz="0" w:space="0" w:color="auto"/>
                <w:bottom w:val="none" w:sz="0" w:space="0" w:color="auto"/>
                <w:right w:val="none" w:sz="0" w:space="0" w:color="auto"/>
              </w:divBdr>
              <w:divsChild>
                <w:div w:id="220557628">
                  <w:marLeft w:val="-225"/>
                  <w:marRight w:val="-225"/>
                  <w:marTop w:val="0"/>
                  <w:marBottom w:val="0"/>
                  <w:divBdr>
                    <w:top w:val="none" w:sz="0" w:space="0" w:color="auto"/>
                    <w:left w:val="none" w:sz="0" w:space="0" w:color="auto"/>
                    <w:bottom w:val="none" w:sz="0" w:space="0" w:color="auto"/>
                    <w:right w:val="none" w:sz="0" w:space="0" w:color="auto"/>
                  </w:divBdr>
                  <w:divsChild>
                    <w:div w:id="20440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03424572">
      <w:bodyDiv w:val="1"/>
      <w:marLeft w:val="0"/>
      <w:marRight w:val="0"/>
      <w:marTop w:val="0"/>
      <w:marBottom w:val="0"/>
      <w:divBdr>
        <w:top w:val="none" w:sz="0" w:space="0" w:color="auto"/>
        <w:left w:val="none" w:sz="0" w:space="0" w:color="auto"/>
        <w:bottom w:val="none" w:sz="0" w:space="0" w:color="auto"/>
        <w:right w:val="none" w:sz="0" w:space="0" w:color="auto"/>
      </w:divBdr>
      <w:divsChild>
        <w:div w:id="1832065035">
          <w:marLeft w:val="0"/>
          <w:marRight w:val="0"/>
          <w:marTop w:val="0"/>
          <w:marBottom w:val="0"/>
          <w:divBdr>
            <w:top w:val="none" w:sz="0" w:space="0" w:color="auto"/>
            <w:left w:val="none" w:sz="0" w:space="0" w:color="auto"/>
            <w:bottom w:val="none" w:sz="0" w:space="0" w:color="auto"/>
            <w:right w:val="none" w:sz="0" w:space="0" w:color="auto"/>
          </w:divBdr>
          <w:divsChild>
            <w:div w:id="1777141156">
              <w:marLeft w:val="0"/>
              <w:marRight w:val="0"/>
              <w:marTop w:val="0"/>
              <w:marBottom w:val="0"/>
              <w:divBdr>
                <w:top w:val="none" w:sz="0" w:space="0" w:color="auto"/>
                <w:left w:val="none" w:sz="0" w:space="0" w:color="auto"/>
                <w:bottom w:val="none" w:sz="0" w:space="0" w:color="auto"/>
                <w:right w:val="none" w:sz="0" w:space="0" w:color="auto"/>
              </w:divBdr>
              <w:divsChild>
                <w:div w:id="612515170">
                  <w:marLeft w:val="-225"/>
                  <w:marRight w:val="-225"/>
                  <w:marTop w:val="0"/>
                  <w:marBottom w:val="0"/>
                  <w:divBdr>
                    <w:top w:val="none" w:sz="0" w:space="0" w:color="auto"/>
                    <w:left w:val="none" w:sz="0" w:space="0" w:color="auto"/>
                    <w:bottom w:val="none" w:sz="0" w:space="0" w:color="auto"/>
                    <w:right w:val="none" w:sz="0" w:space="0" w:color="auto"/>
                  </w:divBdr>
                  <w:divsChild>
                    <w:div w:id="11219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67911110">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08956083">
      <w:bodyDiv w:val="1"/>
      <w:marLeft w:val="0"/>
      <w:marRight w:val="0"/>
      <w:marTop w:val="0"/>
      <w:marBottom w:val="0"/>
      <w:divBdr>
        <w:top w:val="none" w:sz="0" w:space="0" w:color="auto"/>
        <w:left w:val="none" w:sz="0" w:space="0" w:color="auto"/>
        <w:bottom w:val="none" w:sz="0" w:space="0" w:color="auto"/>
        <w:right w:val="none" w:sz="0" w:space="0" w:color="auto"/>
      </w:divBdr>
    </w:div>
    <w:div w:id="214661994">
      <w:bodyDiv w:val="1"/>
      <w:marLeft w:val="0"/>
      <w:marRight w:val="0"/>
      <w:marTop w:val="0"/>
      <w:marBottom w:val="0"/>
      <w:divBdr>
        <w:top w:val="none" w:sz="0" w:space="0" w:color="auto"/>
        <w:left w:val="none" w:sz="0" w:space="0" w:color="auto"/>
        <w:bottom w:val="none" w:sz="0" w:space="0" w:color="auto"/>
        <w:right w:val="none" w:sz="0" w:space="0" w:color="auto"/>
      </w:divBdr>
      <w:divsChild>
        <w:div w:id="1057166547">
          <w:marLeft w:val="0"/>
          <w:marRight w:val="0"/>
          <w:marTop w:val="0"/>
          <w:marBottom w:val="0"/>
          <w:divBdr>
            <w:top w:val="none" w:sz="0" w:space="0" w:color="auto"/>
            <w:left w:val="none" w:sz="0" w:space="0" w:color="auto"/>
            <w:bottom w:val="none" w:sz="0" w:space="0" w:color="auto"/>
            <w:right w:val="none" w:sz="0" w:space="0" w:color="auto"/>
          </w:divBdr>
          <w:divsChild>
            <w:div w:id="516191478">
              <w:marLeft w:val="0"/>
              <w:marRight w:val="0"/>
              <w:marTop w:val="0"/>
              <w:marBottom w:val="0"/>
              <w:divBdr>
                <w:top w:val="none" w:sz="0" w:space="0" w:color="auto"/>
                <w:left w:val="none" w:sz="0" w:space="0" w:color="auto"/>
                <w:bottom w:val="none" w:sz="0" w:space="0" w:color="auto"/>
                <w:right w:val="none" w:sz="0" w:space="0" w:color="auto"/>
              </w:divBdr>
              <w:divsChild>
                <w:div w:id="1620717806">
                  <w:marLeft w:val="-225"/>
                  <w:marRight w:val="-225"/>
                  <w:marTop w:val="0"/>
                  <w:marBottom w:val="0"/>
                  <w:divBdr>
                    <w:top w:val="none" w:sz="0" w:space="0" w:color="auto"/>
                    <w:left w:val="none" w:sz="0" w:space="0" w:color="auto"/>
                    <w:bottom w:val="none" w:sz="0" w:space="0" w:color="auto"/>
                    <w:right w:val="none" w:sz="0" w:space="0" w:color="auto"/>
                  </w:divBdr>
                  <w:divsChild>
                    <w:div w:id="6380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4987">
      <w:bodyDiv w:val="1"/>
      <w:marLeft w:val="0"/>
      <w:marRight w:val="0"/>
      <w:marTop w:val="0"/>
      <w:marBottom w:val="0"/>
      <w:divBdr>
        <w:top w:val="none" w:sz="0" w:space="0" w:color="auto"/>
        <w:left w:val="none" w:sz="0" w:space="0" w:color="auto"/>
        <w:bottom w:val="none" w:sz="0" w:space="0" w:color="auto"/>
        <w:right w:val="none" w:sz="0" w:space="0" w:color="auto"/>
      </w:divBdr>
      <w:divsChild>
        <w:div w:id="526258370">
          <w:marLeft w:val="0"/>
          <w:marRight w:val="0"/>
          <w:marTop w:val="0"/>
          <w:marBottom w:val="0"/>
          <w:divBdr>
            <w:top w:val="none" w:sz="0" w:space="0" w:color="auto"/>
            <w:left w:val="none" w:sz="0" w:space="0" w:color="auto"/>
            <w:bottom w:val="none" w:sz="0" w:space="0" w:color="auto"/>
            <w:right w:val="none" w:sz="0" w:space="0" w:color="auto"/>
          </w:divBdr>
          <w:divsChild>
            <w:div w:id="962229844">
              <w:marLeft w:val="0"/>
              <w:marRight w:val="0"/>
              <w:marTop w:val="0"/>
              <w:marBottom w:val="0"/>
              <w:divBdr>
                <w:top w:val="none" w:sz="0" w:space="0" w:color="auto"/>
                <w:left w:val="none" w:sz="0" w:space="0" w:color="auto"/>
                <w:bottom w:val="none" w:sz="0" w:space="0" w:color="auto"/>
                <w:right w:val="none" w:sz="0" w:space="0" w:color="auto"/>
              </w:divBdr>
              <w:divsChild>
                <w:div w:id="132523162">
                  <w:marLeft w:val="-225"/>
                  <w:marRight w:val="-225"/>
                  <w:marTop w:val="0"/>
                  <w:marBottom w:val="0"/>
                  <w:divBdr>
                    <w:top w:val="none" w:sz="0" w:space="0" w:color="auto"/>
                    <w:left w:val="none" w:sz="0" w:space="0" w:color="auto"/>
                    <w:bottom w:val="none" w:sz="0" w:space="0" w:color="auto"/>
                    <w:right w:val="none" w:sz="0" w:space="0" w:color="auto"/>
                  </w:divBdr>
                  <w:divsChild>
                    <w:div w:id="624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0719171">
      <w:bodyDiv w:val="1"/>
      <w:marLeft w:val="0"/>
      <w:marRight w:val="0"/>
      <w:marTop w:val="0"/>
      <w:marBottom w:val="0"/>
      <w:divBdr>
        <w:top w:val="none" w:sz="0" w:space="0" w:color="auto"/>
        <w:left w:val="none" w:sz="0" w:space="0" w:color="auto"/>
        <w:bottom w:val="none" w:sz="0" w:space="0" w:color="auto"/>
        <w:right w:val="none" w:sz="0" w:space="0" w:color="auto"/>
      </w:divBdr>
      <w:divsChild>
        <w:div w:id="672299317">
          <w:marLeft w:val="0"/>
          <w:marRight w:val="0"/>
          <w:marTop w:val="0"/>
          <w:marBottom w:val="0"/>
          <w:divBdr>
            <w:top w:val="none" w:sz="0" w:space="0" w:color="auto"/>
            <w:left w:val="none" w:sz="0" w:space="0" w:color="auto"/>
            <w:bottom w:val="none" w:sz="0" w:space="0" w:color="auto"/>
            <w:right w:val="none" w:sz="0" w:space="0" w:color="auto"/>
          </w:divBdr>
          <w:divsChild>
            <w:div w:id="436214290">
              <w:marLeft w:val="0"/>
              <w:marRight w:val="0"/>
              <w:marTop w:val="0"/>
              <w:marBottom w:val="0"/>
              <w:divBdr>
                <w:top w:val="none" w:sz="0" w:space="0" w:color="auto"/>
                <w:left w:val="none" w:sz="0" w:space="0" w:color="auto"/>
                <w:bottom w:val="none" w:sz="0" w:space="0" w:color="auto"/>
                <w:right w:val="none" w:sz="0" w:space="0" w:color="auto"/>
              </w:divBdr>
              <w:divsChild>
                <w:div w:id="859007331">
                  <w:marLeft w:val="-225"/>
                  <w:marRight w:val="-225"/>
                  <w:marTop w:val="0"/>
                  <w:marBottom w:val="0"/>
                  <w:divBdr>
                    <w:top w:val="none" w:sz="0" w:space="0" w:color="auto"/>
                    <w:left w:val="none" w:sz="0" w:space="0" w:color="auto"/>
                    <w:bottom w:val="none" w:sz="0" w:space="0" w:color="auto"/>
                    <w:right w:val="none" w:sz="0" w:space="0" w:color="auto"/>
                  </w:divBdr>
                  <w:divsChild>
                    <w:div w:id="1971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31759001">
      <w:bodyDiv w:val="1"/>
      <w:marLeft w:val="0"/>
      <w:marRight w:val="0"/>
      <w:marTop w:val="0"/>
      <w:marBottom w:val="0"/>
      <w:divBdr>
        <w:top w:val="none" w:sz="0" w:space="0" w:color="auto"/>
        <w:left w:val="none" w:sz="0" w:space="0" w:color="auto"/>
        <w:bottom w:val="none" w:sz="0" w:space="0" w:color="auto"/>
        <w:right w:val="none" w:sz="0" w:space="0" w:color="auto"/>
      </w:divBdr>
      <w:divsChild>
        <w:div w:id="1295260062">
          <w:marLeft w:val="0"/>
          <w:marRight w:val="0"/>
          <w:marTop w:val="0"/>
          <w:marBottom w:val="0"/>
          <w:divBdr>
            <w:top w:val="none" w:sz="0" w:space="0" w:color="auto"/>
            <w:left w:val="none" w:sz="0" w:space="0" w:color="auto"/>
            <w:bottom w:val="none" w:sz="0" w:space="0" w:color="auto"/>
            <w:right w:val="none" w:sz="0" w:space="0" w:color="auto"/>
          </w:divBdr>
          <w:divsChild>
            <w:div w:id="1800688131">
              <w:marLeft w:val="0"/>
              <w:marRight w:val="0"/>
              <w:marTop w:val="0"/>
              <w:marBottom w:val="0"/>
              <w:divBdr>
                <w:top w:val="none" w:sz="0" w:space="0" w:color="auto"/>
                <w:left w:val="none" w:sz="0" w:space="0" w:color="auto"/>
                <w:bottom w:val="none" w:sz="0" w:space="0" w:color="auto"/>
                <w:right w:val="none" w:sz="0" w:space="0" w:color="auto"/>
              </w:divBdr>
              <w:divsChild>
                <w:div w:id="1576864835">
                  <w:marLeft w:val="-225"/>
                  <w:marRight w:val="-225"/>
                  <w:marTop w:val="0"/>
                  <w:marBottom w:val="0"/>
                  <w:divBdr>
                    <w:top w:val="none" w:sz="0" w:space="0" w:color="auto"/>
                    <w:left w:val="none" w:sz="0" w:space="0" w:color="auto"/>
                    <w:bottom w:val="none" w:sz="0" w:space="0" w:color="auto"/>
                    <w:right w:val="none" w:sz="0" w:space="0" w:color="auto"/>
                  </w:divBdr>
                  <w:divsChild>
                    <w:div w:id="1208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15326338">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43380528">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77786887">
      <w:bodyDiv w:val="1"/>
      <w:marLeft w:val="0"/>
      <w:marRight w:val="0"/>
      <w:marTop w:val="0"/>
      <w:marBottom w:val="0"/>
      <w:divBdr>
        <w:top w:val="none" w:sz="0" w:space="0" w:color="auto"/>
        <w:left w:val="none" w:sz="0" w:space="0" w:color="auto"/>
        <w:bottom w:val="none" w:sz="0" w:space="0" w:color="auto"/>
        <w:right w:val="none" w:sz="0" w:space="0" w:color="auto"/>
      </w:divBdr>
    </w:div>
    <w:div w:id="590436835">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40815458">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7880688">
      <w:bodyDiv w:val="1"/>
      <w:marLeft w:val="0"/>
      <w:marRight w:val="0"/>
      <w:marTop w:val="0"/>
      <w:marBottom w:val="0"/>
      <w:divBdr>
        <w:top w:val="none" w:sz="0" w:space="0" w:color="auto"/>
        <w:left w:val="none" w:sz="0" w:space="0" w:color="auto"/>
        <w:bottom w:val="none" w:sz="0" w:space="0" w:color="auto"/>
        <w:right w:val="none" w:sz="0" w:space="0" w:color="auto"/>
      </w:divBdr>
      <w:divsChild>
        <w:div w:id="96759366">
          <w:marLeft w:val="0"/>
          <w:marRight w:val="0"/>
          <w:marTop w:val="0"/>
          <w:marBottom w:val="0"/>
          <w:divBdr>
            <w:top w:val="none" w:sz="0" w:space="0" w:color="auto"/>
            <w:left w:val="none" w:sz="0" w:space="0" w:color="auto"/>
            <w:bottom w:val="none" w:sz="0" w:space="0" w:color="auto"/>
            <w:right w:val="none" w:sz="0" w:space="0" w:color="auto"/>
          </w:divBdr>
          <w:divsChild>
            <w:div w:id="615136447">
              <w:marLeft w:val="0"/>
              <w:marRight w:val="0"/>
              <w:marTop w:val="0"/>
              <w:marBottom w:val="0"/>
              <w:divBdr>
                <w:top w:val="none" w:sz="0" w:space="0" w:color="auto"/>
                <w:left w:val="none" w:sz="0" w:space="0" w:color="auto"/>
                <w:bottom w:val="none" w:sz="0" w:space="0" w:color="auto"/>
                <w:right w:val="none" w:sz="0" w:space="0" w:color="auto"/>
              </w:divBdr>
              <w:divsChild>
                <w:div w:id="926378402">
                  <w:marLeft w:val="-225"/>
                  <w:marRight w:val="-225"/>
                  <w:marTop w:val="0"/>
                  <w:marBottom w:val="0"/>
                  <w:divBdr>
                    <w:top w:val="none" w:sz="0" w:space="0" w:color="auto"/>
                    <w:left w:val="none" w:sz="0" w:space="0" w:color="auto"/>
                    <w:bottom w:val="none" w:sz="0" w:space="0" w:color="auto"/>
                    <w:right w:val="none" w:sz="0" w:space="0" w:color="auto"/>
                  </w:divBdr>
                  <w:divsChild>
                    <w:div w:id="3644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6630211">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7947231">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15686072">
      <w:bodyDiv w:val="1"/>
      <w:marLeft w:val="0"/>
      <w:marRight w:val="0"/>
      <w:marTop w:val="0"/>
      <w:marBottom w:val="0"/>
      <w:divBdr>
        <w:top w:val="none" w:sz="0" w:space="0" w:color="auto"/>
        <w:left w:val="none" w:sz="0" w:space="0" w:color="auto"/>
        <w:bottom w:val="none" w:sz="0" w:space="0" w:color="auto"/>
        <w:right w:val="none" w:sz="0" w:space="0" w:color="auto"/>
      </w:divBdr>
      <w:divsChild>
        <w:div w:id="1847744176">
          <w:marLeft w:val="0"/>
          <w:marRight w:val="0"/>
          <w:marTop w:val="0"/>
          <w:marBottom w:val="0"/>
          <w:divBdr>
            <w:top w:val="none" w:sz="0" w:space="0" w:color="auto"/>
            <w:left w:val="none" w:sz="0" w:space="0" w:color="auto"/>
            <w:bottom w:val="none" w:sz="0" w:space="0" w:color="auto"/>
            <w:right w:val="none" w:sz="0" w:space="0" w:color="auto"/>
          </w:divBdr>
          <w:divsChild>
            <w:div w:id="517890808">
              <w:marLeft w:val="0"/>
              <w:marRight w:val="0"/>
              <w:marTop w:val="0"/>
              <w:marBottom w:val="0"/>
              <w:divBdr>
                <w:top w:val="none" w:sz="0" w:space="0" w:color="auto"/>
                <w:left w:val="none" w:sz="0" w:space="0" w:color="auto"/>
                <w:bottom w:val="none" w:sz="0" w:space="0" w:color="auto"/>
                <w:right w:val="none" w:sz="0" w:space="0" w:color="auto"/>
              </w:divBdr>
              <w:divsChild>
                <w:div w:id="1694839022">
                  <w:marLeft w:val="-225"/>
                  <w:marRight w:val="-225"/>
                  <w:marTop w:val="0"/>
                  <w:marBottom w:val="0"/>
                  <w:divBdr>
                    <w:top w:val="none" w:sz="0" w:space="0" w:color="auto"/>
                    <w:left w:val="none" w:sz="0" w:space="0" w:color="auto"/>
                    <w:bottom w:val="none" w:sz="0" w:space="0" w:color="auto"/>
                    <w:right w:val="none" w:sz="0" w:space="0" w:color="auto"/>
                  </w:divBdr>
                  <w:divsChild>
                    <w:div w:id="11309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6181">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966355353">
      <w:bodyDiv w:val="1"/>
      <w:marLeft w:val="0"/>
      <w:marRight w:val="0"/>
      <w:marTop w:val="0"/>
      <w:marBottom w:val="0"/>
      <w:divBdr>
        <w:top w:val="none" w:sz="0" w:space="0" w:color="auto"/>
        <w:left w:val="none" w:sz="0" w:space="0" w:color="auto"/>
        <w:bottom w:val="none" w:sz="0" w:space="0" w:color="auto"/>
        <w:right w:val="none" w:sz="0" w:space="0" w:color="auto"/>
      </w:divBdr>
    </w:div>
    <w:div w:id="976375961">
      <w:bodyDiv w:val="1"/>
      <w:marLeft w:val="0"/>
      <w:marRight w:val="0"/>
      <w:marTop w:val="0"/>
      <w:marBottom w:val="0"/>
      <w:divBdr>
        <w:top w:val="none" w:sz="0" w:space="0" w:color="auto"/>
        <w:left w:val="none" w:sz="0" w:space="0" w:color="auto"/>
        <w:bottom w:val="none" w:sz="0" w:space="0" w:color="auto"/>
        <w:right w:val="none" w:sz="0" w:space="0" w:color="auto"/>
      </w:divBdr>
      <w:divsChild>
        <w:div w:id="1350376697">
          <w:marLeft w:val="0"/>
          <w:marRight w:val="0"/>
          <w:marTop w:val="0"/>
          <w:marBottom w:val="0"/>
          <w:divBdr>
            <w:top w:val="none" w:sz="0" w:space="0" w:color="auto"/>
            <w:left w:val="none" w:sz="0" w:space="0" w:color="auto"/>
            <w:bottom w:val="none" w:sz="0" w:space="0" w:color="auto"/>
            <w:right w:val="none" w:sz="0" w:space="0" w:color="auto"/>
          </w:divBdr>
          <w:divsChild>
            <w:div w:id="89277116">
              <w:marLeft w:val="0"/>
              <w:marRight w:val="0"/>
              <w:marTop w:val="0"/>
              <w:marBottom w:val="0"/>
              <w:divBdr>
                <w:top w:val="none" w:sz="0" w:space="0" w:color="auto"/>
                <w:left w:val="none" w:sz="0" w:space="0" w:color="auto"/>
                <w:bottom w:val="none" w:sz="0" w:space="0" w:color="auto"/>
                <w:right w:val="none" w:sz="0" w:space="0" w:color="auto"/>
              </w:divBdr>
              <w:divsChild>
                <w:div w:id="730154229">
                  <w:marLeft w:val="-225"/>
                  <w:marRight w:val="-225"/>
                  <w:marTop w:val="0"/>
                  <w:marBottom w:val="0"/>
                  <w:divBdr>
                    <w:top w:val="none" w:sz="0" w:space="0" w:color="auto"/>
                    <w:left w:val="none" w:sz="0" w:space="0" w:color="auto"/>
                    <w:bottom w:val="none" w:sz="0" w:space="0" w:color="auto"/>
                    <w:right w:val="none" w:sz="0" w:space="0" w:color="auto"/>
                  </w:divBdr>
                  <w:divsChild>
                    <w:div w:id="2056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083184062">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39053916">
      <w:bodyDiv w:val="1"/>
      <w:marLeft w:val="0"/>
      <w:marRight w:val="0"/>
      <w:marTop w:val="0"/>
      <w:marBottom w:val="0"/>
      <w:divBdr>
        <w:top w:val="none" w:sz="0" w:space="0" w:color="auto"/>
        <w:left w:val="none" w:sz="0" w:space="0" w:color="auto"/>
        <w:bottom w:val="none" w:sz="0" w:space="0" w:color="auto"/>
        <w:right w:val="none" w:sz="0" w:space="0" w:color="auto"/>
      </w:divBdr>
      <w:divsChild>
        <w:div w:id="1262176734">
          <w:marLeft w:val="0"/>
          <w:marRight w:val="0"/>
          <w:marTop w:val="0"/>
          <w:marBottom w:val="0"/>
          <w:divBdr>
            <w:top w:val="none" w:sz="0" w:space="0" w:color="auto"/>
            <w:left w:val="none" w:sz="0" w:space="0" w:color="auto"/>
            <w:bottom w:val="none" w:sz="0" w:space="0" w:color="auto"/>
            <w:right w:val="none" w:sz="0" w:space="0" w:color="auto"/>
          </w:divBdr>
          <w:divsChild>
            <w:div w:id="1744987185">
              <w:marLeft w:val="0"/>
              <w:marRight w:val="0"/>
              <w:marTop w:val="0"/>
              <w:marBottom w:val="0"/>
              <w:divBdr>
                <w:top w:val="none" w:sz="0" w:space="0" w:color="auto"/>
                <w:left w:val="none" w:sz="0" w:space="0" w:color="auto"/>
                <w:bottom w:val="none" w:sz="0" w:space="0" w:color="auto"/>
                <w:right w:val="none" w:sz="0" w:space="0" w:color="auto"/>
              </w:divBdr>
              <w:divsChild>
                <w:div w:id="223025009">
                  <w:marLeft w:val="-225"/>
                  <w:marRight w:val="-225"/>
                  <w:marTop w:val="0"/>
                  <w:marBottom w:val="0"/>
                  <w:divBdr>
                    <w:top w:val="none" w:sz="0" w:space="0" w:color="auto"/>
                    <w:left w:val="none" w:sz="0" w:space="0" w:color="auto"/>
                    <w:bottom w:val="none" w:sz="0" w:space="0" w:color="auto"/>
                    <w:right w:val="none" w:sz="0" w:space="0" w:color="auto"/>
                  </w:divBdr>
                  <w:divsChild>
                    <w:div w:id="4958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53031357">
      <w:bodyDiv w:val="1"/>
      <w:marLeft w:val="0"/>
      <w:marRight w:val="0"/>
      <w:marTop w:val="0"/>
      <w:marBottom w:val="0"/>
      <w:divBdr>
        <w:top w:val="none" w:sz="0" w:space="0" w:color="auto"/>
        <w:left w:val="none" w:sz="0" w:space="0" w:color="auto"/>
        <w:bottom w:val="none" w:sz="0" w:space="0" w:color="auto"/>
        <w:right w:val="none" w:sz="0" w:space="0" w:color="auto"/>
      </w:divBdr>
      <w:divsChild>
        <w:div w:id="1986163170">
          <w:marLeft w:val="0"/>
          <w:marRight w:val="0"/>
          <w:marTop w:val="0"/>
          <w:marBottom w:val="0"/>
          <w:divBdr>
            <w:top w:val="none" w:sz="0" w:space="0" w:color="auto"/>
            <w:left w:val="none" w:sz="0" w:space="0" w:color="auto"/>
            <w:bottom w:val="none" w:sz="0" w:space="0" w:color="auto"/>
            <w:right w:val="none" w:sz="0" w:space="0" w:color="auto"/>
          </w:divBdr>
          <w:divsChild>
            <w:div w:id="1093817133">
              <w:marLeft w:val="0"/>
              <w:marRight w:val="0"/>
              <w:marTop w:val="0"/>
              <w:marBottom w:val="0"/>
              <w:divBdr>
                <w:top w:val="none" w:sz="0" w:space="0" w:color="auto"/>
                <w:left w:val="none" w:sz="0" w:space="0" w:color="auto"/>
                <w:bottom w:val="none" w:sz="0" w:space="0" w:color="auto"/>
                <w:right w:val="none" w:sz="0" w:space="0" w:color="auto"/>
              </w:divBdr>
              <w:divsChild>
                <w:div w:id="980420670">
                  <w:marLeft w:val="-225"/>
                  <w:marRight w:val="-225"/>
                  <w:marTop w:val="0"/>
                  <w:marBottom w:val="0"/>
                  <w:divBdr>
                    <w:top w:val="none" w:sz="0" w:space="0" w:color="auto"/>
                    <w:left w:val="none" w:sz="0" w:space="0" w:color="auto"/>
                    <w:bottom w:val="none" w:sz="0" w:space="0" w:color="auto"/>
                    <w:right w:val="none" w:sz="0" w:space="0" w:color="auto"/>
                  </w:divBdr>
                  <w:divsChild>
                    <w:div w:id="1860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21241">
      <w:bodyDiv w:val="1"/>
      <w:marLeft w:val="0"/>
      <w:marRight w:val="0"/>
      <w:marTop w:val="0"/>
      <w:marBottom w:val="0"/>
      <w:divBdr>
        <w:top w:val="none" w:sz="0" w:space="0" w:color="auto"/>
        <w:left w:val="none" w:sz="0" w:space="0" w:color="auto"/>
        <w:bottom w:val="none" w:sz="0" w:space="0" w:color="auto"/>
        <w:right w:val="none" w:sz="0" w:space="0" w:color="auto"/>
      </w:divBdr>
    </w:div>
    <w:div w:id="1560706019">
      <w:bodyDiv w:val="1"/>
      <w:marLeft w:val="0"/>
      <w:marRight w:val="0"/>
      <w:marTop w:val="0"/>
      <w:marBottom w:val="0"/>
      <w:divBdr>
        <w:top w:val="none" w:sz="0" w:space="0" w:color="auto"/>
        <w:left w:val="none" w:sz="0" w:space="0" w:color="auto"/>
        <w:bottom w:val="none" w:sz="0" w:space="0" w:color="auto"/>
        <w:right w:val="none" w:sz="0" w:space="0" w:color="auto"/>
      </w:divBdr>
      <w:divsChild>
        <w:div w:id="1219049632">
          <w:marLeft w:val="0"/>
          <w:marRight w:val="0"/>
          <w:marTop w:val="0"/>
          <w:marBottom w:val="0"/>
          <w:divBdr>
            <w:top w:val="none" w:sz="0" w:space="0" w:color="auto"/>
            <w:left w:val="none" w:sz="0" w:space="0" w:color="auto"/>
            <w:bottom w:val="none" w:sz="0" w:space="0" w:color="auto"/>
            <w:right w:val="none" w:sz="0" w:space="0" w:color="auto"/>
          </w:divBdr>
          <w:divsChild>
            <w:div w:id="921838243">
              <w:marLeft w:val="0"/>
              <w:marRight w:val="0"/>
              <w:marTop w:val="0"/>
              <w:marBottom w:val="0"/>
              <w:divBdr>
                <w:top w:val="none" w:sz="0" w:space="0" w:color="auto"/>
                <w:left w:val="none" w:sz="0" w:space="0" w:color="auto"/>
                <w:bottom w:val="none" w:sz="0" w:space="0" w:color="auto"/>
                <w:right w:val="none" w:sz="0" w:space="0" w:color="auto"/>
              </w:divBdr>
              <w:divsChild>
                <w:div w:id="1165583141">
                  <w:marLeft w:val="-225"/>
                  <w:marRight w:val="-225"/>
                  <w:marTop w:val="0"/>
                  <w:marBottom w:val="0"/>
                  <w:divBdr>
                    <w:top w:val="none" w:sz="0" w:space="0" w:color="auto"/>
                    <w:left w:val="none" w:sz="0" w:space="0" w:color="auto"/>
                    <w:bottom w:val="none" w:sz="0" w:space="0" w:color="auto"/>
                    <w:right w:val="none" w:sz="0" w:space="0" w:color="auto"/>
                  </w:divBdr>
                  <w:divsChild>
                    <w:div w:id="2986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04963">
      <w:bodyDiv w:val="1"/>
      <w:marLeft w:val="0"/>
      <w:marRight w:val="0"/>
      <w:marTop w:val="0"/>
      <w:marBottom w:val="0"/>
      <w:divBdr>
        <w:top w:val="none" w:sz="0" w:space="0" w:color="auto"/>
        <w:left w:val="none" w:sz="0" w:space="0" w:color="auto"/>
        <w:bottom w:val="none" w:sz="0" w:space="0" w:color="auto"/>
        <w:right w:val="none" w:sz="0" w:space="0" w:color="auto"/>
      </w:divBdr>
      <w:divsChild>
        <w:div w:id="1195581188">
          <w:marLeft w:val="0"/>
          <w:marRight w:val="0"/>
          <w:marTop w:val="0"/>
          <w:marBottom w:val="0"/>
          <w:divBdr>
            <w:top w:val="none" w:sz="0" w:space="0" w:color="auto"/>
            <w:left w:val="none" w:sz="0" w:space="0" w:color="auto"/>
            <w:bottom w:val="none" w:sz="0" w:space="0" w:color="auto"/>
            <w:right w:val="none" w:sz="0" w:space="0" w:color="auto"/>
          </w:divBdr>
          <w:divsChild>
            <w:div w:id="677738433">
              <w:marLeft w:val="0"/>
              <w:marRight w:val="0"/>
              <w:marTop w:val="0"/>
              <w:marBottom w:val="0"/>
              <w:divBdr>
                <w:top w:val="none" w:sz="0" w:space="0" w:color="auto"/>
                <w:left w:val="none" w:sz="0" w:space="0" w:color="auto"/>
                <w:bottom w:val="none" w:sz="0" w:space="0" w:color="auto"/>
                <w:right w:val="none" w:sz="0" w:space="0" w:color="auto"/>
              </w:divBdr>
              <w:divsChild>
                <w:div w:id="679745058">
                  <w:marLeft w:val="-225"/>
                  <w:marRight w:val="-225"/>
                  <w:marTop w:val="0"/>
                  <w:marBottom w:val="0"/>
                  <w:divBdr>
                    <w:top w:val="none" w:sz="0" w:space="0" w:color="auto"/>
                    <w:left w:val="none" w:sz="0" w:space="0" w:color="auto"/>
                    <w:bottom w:val="none" w:sz="0" w:space="0" w:color="auto"/>
                    <w:right w:val="none" w:sz="0" w:space="0" w:color="auto"/>
                  </w:divBdr>
                  <w:divsChild>
                    <w:div w:id="19205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39218536">
      <w:bodyDiv w:val="1"/>
      <w:marLeft w:val="0"/>
      <w:marRight w:val="0"/>
      <w:marTop w:val="0"/>
      <w:marBottom w:val="0"/>
      <w:divBdr>
        <w:top w:val="none" w:sz="0" w:space="0" w:color="auto"/>
        <w:left w:val="none" w:sz="0" w:space="0" w:color="auto"/>
        <w:bottom w:val="none" w:sz="0" w:space="0" w:color="auto"/>
        <w:right w:val="none" w:sz="0" w:space="0" w:color="auto"/>
      </w:divBdr>
      <w:divsChild>
        <w:div w:id="1387678815">
          <w:marLeft w:val="0"/>
          <w:marRight w:val="0"/>
          <w:marTop w:val="0"/>
          <w:marBottom w:val="0"/>
          <w:divBdr>
            <w:top w:val="none" w:sz="0" w:space="0" w:color="auto"/>
            <w:left w:val="none" w:sz="0" w:space="0" w:color="auto"/>
            <w:bottom w:val="none" w:sz="0" w:space="0" w:color="auto"/>
            <w:right w:val="none" w:sz="0" w:space="0" w:color="auto"/>
          </w:divBdr>
          <w:divsChild>
            <w:div w:id="104468260">
              <w:marLeft w:val="0"/>
              <w:marRight w:val="0"/>
              <w:marTop w:val="0"/>
              <w:marBottom w:val="0"/>
              <w:divBdr>
                <w:top w:val="none" w:sz="0" w:space="0" w:color="auto"/>
                <w:left w:val="none" w:sz="0" w:space="0" w:color="auto"/>
                <w:bottom w:val="none" w:sz="0" w:space="0" w:color="auto"/>
                <w:right w:val="none" w:sz="0" w:space="0" w:color="auto"/>
              </w:divBdr>
              <w:divsChild>
                <w:div w:id="832261412">
                  <w:marLeft w:val="-225"/>
                  <w:marRight w:val="-225"/>
                  <w:marTop w:val="0"/>
                  <w:marBottom w:val="0"/>
                  <w:divBdr>
                    <w:top w:val="none" w:sz="0" w:space="0" w:color="auto"/>
                    <w:left w:val="none" w:sz="0" w:space="0" w:color="auto"/>
                    <w:bottom w:val="none" w:sz="0" w:space="0" w:color="auto"/>
                    <w:right w:val="none" w:sz="0" w:space="0" w:color="auto"/>
                  </w:divBdr>
                  <w:divsChild>
                    <w:div w:id="1774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40936">
      <w:bodyDiv w:val="1"/>
      <w:marLeft w:val="0"/>
      <w:marRight w:val="0"/>
      <w:marTop w:val="0"/>
      <w:marBottom w:val="0"/>
      <w:divBdr>
        <w:top w:val="none" w:sz="0" w:space="0" w:color="auto"/>
        <w:left w:val="none" w:sz="0" w:space="0" w:color="auto"/>
        <w:bottom w:val="none" w:sz="0" w:space="0" w:color="auto"/>
        <w:right w:val="none" w:sz="0" w:space="0" w:color="auto"/>
      </w:divBdr>
      <w:divsChild>
        <w:div w:id="948437028">
          <w:marLeft w:val="0"/>
          <w:marRight w:val="0"/>
          <w:marTop w:val="0"/>
          <w:marBottom w:val="0"/>
          <w:divBdr>
            <w:top w:val="none" w:sz="0" w:space="0" w:color="auto"/>
            <w:left w:val="none" w:sz="0" w:space="0" w:color="auto"/>
            <w:bottom w:val="none" w:sz="0" w:space="0" w:color="auto"/>
            <w:right w:val="none" w:sz="0" w:space="0" w:color="auto"/>
          </w:divBdr>
          <w:divsChild>
            <w:div w:id="68693547">
              <w:marLeft w:val="0"/>
              <w:marRight w:val="0"/>
              <w:marTop w:val="0"/>
              <w:marBottom w:val="0"/>
              <w:divBdr>
                <w:top w:val="none" w:sz="0" w:space="0" w:color="auto"/>
                <w:left w:val="none" w:sz="0" w:space="0" w:color="auto"/>
                <w:bottom w:val="none" w:sz="0" w:space="0" w:color="auto"/>
                <w:right w:val="none" w:sz="0" w:space="0" w:color="auto"/>
              </w:divBdr>
              <w:divsChild>
                <w:div w:id="1309480558">
                  <w:marLeft w:val="-225"/>
                  <w:marRight w:val="-225"/>
                  <w:marTop w:val="0"/>
                  <w:marBottom w:val="0"/>
                  <w:divBdr>
                    <w:top w:val="none" w:sz="0" w:space="0" w:color="auto"/>
                    <w:left w:val="none" w:sz="0" w:space="0" w:color="auto"/>
                    <w:bottom w:val="none" w:sz="0" w:space="0" w:color="auto"/>
                    <w:right w:val="none" w:sz="0" w:space="0" w:color="auto"/>
                  </w:divBdr>
                  <w:divsChild>
                    <w:div w:id="853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23359506">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89200986">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5337">
      <w:bodyDiv w:val="1"/>
      <w:marLeft w:val="0"/>
      <w:marRight w:val="0"/>
      <w:marTop w:val="0"/>
      <w:marBottom w:val="0"/>
      <w:divBdr>
        <w:top w:val="none" w:sz="0" w:space="0" w:color="auto"/>
        <w:left w:val="none" w:sz="0" w:space="0" w:color="auto"/>
        <w:bottom w:val="none" w:sz="0" w:space="0" w:color="auto"/>
        <w:right w:val="none" w:sz="0" w:space="0" w:color="auto"/>
      </w:divBdr>
      <w:divsChild>
        <w:div w:id="1586642723">
          <w:marLeft w:val="0"/>
          <w:marRight w:val="0"/>
          <w:marTop w:val="0"/>
          <w:marBottom w:val="0"/>
          <w:divBdr>
            <w:top w:val="none" w:sz="0" w:space="0" w:color="auto"/>
            <w:left w:val="none" w:sz="0" w:space="0" w:color="auto"/>
            <w:bottom w:val="none" w:sz="0" w:space="0" w:color="auto"/>
            <w:right w:val="none" w:sz="0" w:space="0" w:color="auto"/>
          </w:divBdr>
          <w:divsChild>
            <w:div w:id="2133865598">
              <w:marLeft w:val="0"/>
              <w:marRight w:val="0"/>
              <w:marTop w:val="0"/>
              <w:marBottom w:val="0"/>
              <w:divBdr>
                <w:top w:val="none" w:sz="0" w:space="0" w:color="auto"/>
                <w:left w:val="none" w:sz="0" w:space="0" w:color="auto"/>
                <w:bottom w:val="none" w:sz="0" w:space="0" w:color="auto"/>
                <w:right w:val="none" w:sz="0" w:space="0" w:color="auto"/>
              </w:divBdr>
              <w:divsChild>
                <w:div w:id="1393775922">
                  <w:marLeft w:val="-225"/>
                  <w:marRight w:val="-225"/>
                  <w:marTop w:val="0"/>
                  <w:marBottom w:val="0"/>
                  <w:divBdr>
                    <w:top w:val="none" w:sz="0" w:space="0" w:color="auto"/>
                    <w:left w:val="none" w:sz="0" w:space="0" w:color="auto"/>
                    <w:bottom w:val="none" w:sz="0" w:space="0" w:color="auto"/>
                    <w:right w:val="none" w:sz="0" w:space="0" w:color="auto"/>
                  </w:divBdr>
                  <w:divsChild>
                    <w:div w:id="14990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67672855">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36220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8590">
      <w:bodyDiv w:val="1"/>
      <w:marLeft w:val="0"/>
      <w:marRight w:val="0"/>
      <w:marTop w:val="0"/>
      <w:marBottom w:val="0"/>
      <w:divBdr>
        <w:top w:val="none" w:sz="0" w:space="0" w:color="auto"/>
        <w:left w:val="none" w:sz="0" w:space="0" w:color="auto"/>
        <w:bottom w:val="none" w:sz="0" w:space="0" w:color="auto"/>
        <w:right w:val="none" w:sz="0" w:space="0" w:color="auto"/>
      </w:divBdr>
      <w:divsChild>
        <w:div w:id="349379204">
          <w:marLeft w:val="0"/>
          <w:marRight w:val="0"/>
          <w:marTop w:val="0"/>
          <w:marBottom w:val="0"/>
          <w:divBdr>
            <w:top w:val="none" w:sz="0" w:space="0" w:color="auto"/>
            <w:left w:val="none" w:sz="0" w:space="0" w:color="auto"/>
            <w:bottom w:val="none" w:sz="0" w:space="0" w:color="auto"/>
            <w:right w:val="none" w:sz="0" w:space="0" w:color="auto"/>
          </w:divBdr>
          <w:divsChild>
            <w:div w:id="1705129915">
              <w:marLeft w:val="0"/>
              <w:marRight w:val="0"/>
              <w:marTop w:val="0"/>
              <w:marBottom w:val="0"/>
              <w:divBdr>
                <w:top w:val="none" w:sz="0" w:space="0" w:color="auto"/>
                <w:left w:val="none" w:sz="0" w:space="0" w:color="auto"/>
                <w:bottom w:val="none" w:sz="0" w:space="0" w:color="auto"/>
                <w:right w:val="none" w:sz="0" w:space="0" w:color="auto"/>
              </w:divBdr>
              <w:divsChild>
                <w:div w:id="1670864792">
                  <w:marLeft w:val="-225"/>
                  <w:marRight w:val="-225"/>
                  <w:marTop w:val="0"/>
                  <w:marBottom w:val="0"/>
                  <w:divBdr>
                    <w:top w:val="none" w:sz="0" w:space="0" w:color="auto"/>
                    <w:left w:val="none" w:sz="0" w:space="0" w:color="auto"/>
                    <w:bottom w:val="none" w:sz="0" w:space="0" w:color="auto"/>
                    <w:right w:val="none" w:sz="0" w:space="0" w:color="auto"/>
                  </w:divBdr>
                  <w:divsChild>
                    <w:div w:id="5567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096323194">
      <w:bodyDiv w:val="1"/>
      <w:marLeft w:val="0"/>
      <w:marRight w:val="0"/>
      <w:marTop w:val="0"/>
      <w:marBottom w:val="0"/>
      <w:divBdr>
        <w:top w:val="none" w:sz="0" w:space="0" w:color="auto"/>
        <w:left w:val="none" w:sz="0" w:space="0" w:color="auto"/>
        <w:bottom w:val="none" w:sz="0" w:space="0" w:color="auto"/>
        <w:right w:val="none" w:sz="0" w:space="0" w:color="auto"/>
      </w:divBdr>
    </w:div>
    <w:div w:id="2111274691">
      <w:bodyDiv w:val="1"/>
      <w:marLeft w:val="0"/>
      <w:marRight w:val="0"/>
      <w:marTop w:val="0"/>
      <w:marBottom w:val="0"/>
      <w:divBdr>
        <w:top w:val="none" w:sz="0" w:space="0" w:color="auto"/>
        <w:left w:val="none" w:sz="0" w:space="0" w:color="auto"/>
        <w:bottom w:val="none" w:sz="0" w:space="0" w:color="auto"/>
        <w:right w:val="none" w:sz="0" w:space="0" w:color="auto"/>
      </w:divBdr>
      <w:divsChild>
        <w:div w:id="1326131146">
          <w:marLeft w:val="0"/>
          <w:marRight w:val="0"/>
          <w:marTop w:val="0"/>
          <w:marBottom w:val="0"/>
          <w:divBdr>
            <w:top w:val="none" w:sz="0" w:space="0" w:color="auto"/>
            <w:left w:val="none" w:sz="0" w:space="0" w:color="auto"/>
            <w:bottom w:val="none" w:sz="0" w:space="0" w:color="auto"/>
            <w:right w:val="none" w:sz="0" w:space="0" w:color="auto"/>
          </w:divBdr>
          <w:divsChild>
            <w:div w:id="1868718963">
              <w:marLeft w:val="0"/>
              <w:marRight w:val="0"/>
              <w:marTop w:val="0"/>
              <w:marBottom w:val="0"/>
              <w:divBdr>
                <w:top w:val="none" w:sz="0" w:space="0" w:color="auto"/>
                <w:left w:val="none" w:sz="0" w:space="0" w:color="auto"/>
                <w:bottom w:val="none" w:sz="0" w:space="0" w:color="auto"/>
                <w:right w:val="none" w:sz="0" w:space="0" w:color="auto"/>
              </w:divBdr>
              <w:divsChild>
                <w:div w:id="612250637">
                  <w:marLeft w:val="-225"/>
                  <w:marRight w:val="-225"/>
                  <w:marTop w:val="0"/>
                  <w:marBottom w:val="0"/>
                  <w:divBdr>
                    <w:top w:val="none" w:sz="0" w:space="0" w:color="auto"/>
                    <w:left w:val="none" w:sz="0" w:space="0" w:color="auto"/>
                    <w:bottom w:val="none" w:sz="0" w:space="0" w:color="auto"/>
                    <w:right w:val="none" w:sz="0" w:space="0" w:color="auto"/>
                  </w:divBdr>
                  <w:divsChild>
                    <w:div w:id="1899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79260">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lga-responds-nao-report-ensuring-food-safet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ocal.gov.uk/about/news/cold-water-shock-dangers-need-including-lessons-councils-urg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about/news/criminals-targeting-residents-council-tax-scam-barra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ocal.gov.uk/about/news/lga-responds-report-cremation-fees" TargetMode="External"/><Relationship Id="rId20" Type="http://schemas.openxmlformats.org/officeDocument/2006/relationships/hyperlink" Target="https://www.local.gov.uk/about/news/lga-responds-calls-repeal-vagrancy-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ocal.gov.uk/about/news/lga-responds-report-domestic-violence-and-homelessness" TargetMode="External"/><Relationship Id="rId23" Type="http://schemas.openxmlformats.org/officeDocument/2006/relationships/hyperlink" Target="mailto:Mark.norris@local.gov.uk" TargetMode="External"/><Relationship Id="rId10" Type="http://schemas.openxmlformats.org/officeDocument/2006/relationships/endnotes" Target="endnotes.xml"/><Relationship Id="rId19" Type="http://schemas.openxmlformats.org/officeDocument/2006/relationships/hyperlink" Target="https://www.local.gov.uk/about/news/lga-responds-final-report-draft-domestic-abuse-bi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sigce" TargetMode="External"/><Relationship Id="rId22" Type="http://schemas.openxmlformats.org/officeDocument/2006/relationships/hyperlink" Target="https://www.local.gov.uk/about/news/lga-responds-nao-report-serious-and-organised-cri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29cebd83ff5bb24004580b3ee2945fea">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6db0426028b038603fe84fe6c631122"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http://schemas.microsoft.com/office/infopath/2007/PartnerControls"/>
    <ds:schemaRef ds:uri="http://purl.org/dc/terms/"/>
    <ds:schemaRef ds:uri="http://purl.org/dc/elements/1.1/"/>
    <ds:schemaRef ds:uri="ddd5460c-fd9a-4b2f-9b0a-4d83386095b6"/>
    <ds:schemaRef ds:uri="http://schemas.microsoft.com/office/2006/metadata/properties"/>
    <ds:schemaRef ds:uri="24aac9db-ed76-492e-9641-c02304b9c3e9"/>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F9BC608-D77D-4112-8957-5A85D76B0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4.xml><?xml version="1.0" encoding="utf-8"?>
<ds:datastoreItem xmlns:ds="http://schemas.openxmlformats.org/officeDocument/2006/customXml" ds:itemID="{8EBCA30C-5E59-45EA-9060-BA526B634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66D5AB74</Template>
  <TotalTime>2</TotalTime>
  <Pages>3</Pages>
  <Words>928</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Benn Cain</dc:creator>
  <cp:keywords>Council meetings;Government, politics and public administration; Local government; Decision making; Council meetings;</cp:keywords>
  <cp:lastModifiedBy>Thomas French</cp:lastModifiedBy>
  <cp:revision>3</cp:revision>
  <cp:lastPrinted>2018-05-25T12:44:00Z</cp:lastPrinted>
  <dcterms:created xsi:type="dcterms:W3CDTF">2019-07-11T10:36:00Z</dcterms:created>
  <dcterms:modified xsi:type="dcterms:W3CDTF">2019-07-11T10:39:00Z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